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C910C" w14:textId="77777777" w:rsidR="00991C16" w:rsidRPr="004153D2" w:rsidRDefault="00CA6973">
      <w:pPr>
        <w:spacing w:after="0" w:line="259" w:lineRule="auto"/>
        <w:ind w:left="1" w:firstLine="0"/>
        <w:jc w:val="center"/>
        <w:rPr>
          <w:lang w:val="nl-NL"/>
        </w:rPr>
      </w:pPr>
      <w:r w:rsidRPr="004153D2">
        <w:rPr>
          <w:u w:val="single" w:color="000000"/>
          <w:lang w:val="nl-NL"/>
        </w:rPr>
        <w:t>STATUTEN</w:t>
      </w:r>
      <w:r w:rsidRPr="004153D2">
        <w:rPr>
          <w:lang w:val="nl-NL"/>
        </w:rPr>
        <w:t xml:space="preserve"> </w:t>
      </w:r>
    </w:p>
    <w:p w14:paraId="06056E2D" w14:textId="77777777" w:rsidR="00991C16" w:rsidRPr="004153D2" w:rsidRDefault="00CA6973">
      <w:pPr>
        <w:spacing w:after="0" w:line="259" w:lineRule="auto"/>
        <w:ind w:left="0" w:firstLine="0"/>
        <w:rPr>
          <w:lang w:val="nl-NL"/>
        </w:rPr>
      </w:pPr>
      <w:r w:rsidRPr="004153D2">
        <w:rPr>
          <w:lang w:val="nl-NL"/>
        </w:rPr>
        <w:t xml:space="preserve"> </w:t>
      </w:r>
    </w:p>
    <w:p w14:paraId="19606EA5" w14:textId="77777777" w:rsidR="00991C16" w:rsidRPr="004153D2" w:rsidRDefault="00CA6973">
      <w:pPr>
        <w:spacing w:after="0" w:line="259" w:lineRule="auto"/>
        <w:ind w:left="0" w:firstLine="0"/>
        <w:rPr>
          <w:lang w:val="nl-NL"/>
        </w:rPr>
      </w:pPr>
      <w:r w:rsidRPr="004153D2">
        <w:rPr>
          <w:lang w:val="nl-NL"/>
        </w:rPr>
        <w:t xml:space="preserve"> </w:t>
      </w:r>
    </w:p>
    <w:p w14:paraId="23816F8F" w14:textId="77777777" w:rsidR="00991C16" w:rsidRPr="004153D2" w:rsidRDefault="00CA6973">
      <w:pPr>
        <w:ind w:left="-15" w:firstLine="0"/>
        <w:rPr>
          <w:lang w:val="nl-NL"/>
        </w:rPr>
      </w:pPr>
      <w:r w:rsidRPr="004153D2">
        <w:rPr>
          <w:lang w:val="nl-NL"/>
        </w:rPr>
        <w:t xml:space="preserve">Heden de zeventiende april negentienhonderd zes en tachtig, verscheen voor mij, Hendrik Cornelis Albert Boom, notaris ter standplaats Voorschoten:  </w:t>
      </w:r>
    </w:p>
    <w:p w14:paraId="37A17C98" w14:textId="77777777" w:rsidR="00991C16" w:rsidRPr="004153D2" w:rsidRDefault="00CA6973">
      <w:pPr>
        <w:ind w:left="-15" w:firstLine="0"/>
        <w:rPr>
          <w:lang w:val="nl-NL"/>
        </w:rPr>
      </w:pPr>
      <w:r w:rsidRPr="004153D2">
        <w:rPr>
          <w:lang w:val="nl-NL"/>
        </w:rPr>
        <w:t xml:space="preserve">De Heer Rudolf Johannes Braggaar, automatiseringsdeskundige, geboren te Voorschoten op negen oktober negentienhonderd een en veertig, wonende te Voorschoten, Jan de Haenplantsoen 10. </w:t>
      </w:r>
    </w:p>
    <w:p w14:paraId="49359D2C" w14:textId="77777777" w:rsidR="00991C16" w:rsidRPr="004153D2" w:rsidRDefault="00CA6973">
      <w:pPr>
        <w:ind w:left="-15" w:firstLine="0"/>
        <w:rPr>
          <w:lang w:val="nl-NL"/>
        </w:rPr>
      </w:pPr>
      <w:r w:rsidRPr="004153D2">
        <w:rPr>
          <w:lang w:val="nl-NL"/>
        </w:rPr>
        <w:t xml:space="preserve">Comparant verklaarde in zijn hoedanigheid van speciaal lasthebber van het bestuur van de te Voorschoten gevestigde vereniging HONK- EN SOFTBALVERENIGING “ADEGEEST”, van welke lastgeving blijkt uit een onderhandse akte van volmacht, welke na vooraf overeenkomstig de wet voor echt erkend en getekend te zijn, aan deze akte zal worden gehecht; </w:t>
      </w:r>
    </w:p>
    <w:p w14:paraId="28DB858A" w14:textId="77777777" w:rsidR="00991C16" w:rsidRPr="004153D2" w:rsidRDefault="00CA6973">
      <w:pPr>
        <w:ind w:left="-15" w:firstLine="0"/>
        <w:rPr>
          <w:lang w:val="nl-NL"/>
        </w:rPr>
      </w:pPr>
      <w:r w:rsidRPr="004153D2">
        <w:rPr>
          <w:lang w:val="nl-NL"/>
        </w:rPr>
        <w:t xml:space="preserve">Dat de algemene ledenvergadering van bovengenoemde vereniging, gehouden te Voorschoten op zeventien februari negentienhonderd zes en tachtig heeft besloten de statuten van de honk- en softbalvereniging “Adegeest”, gevestigd te Voorschoten, op te nemen in een notariële akte en thans ter uitvoering van zijn last voor bovengenoemde vereniging vast te stellen de navolgende: </w:t>
      </w:r>
    </w:p>
    <w:p w14:paraId="089ECFD6" w14:textId="77777777" w:rsidR="00991C16" w:rsidRPr="004153D2" w:rsidRDefault="00CA6973">
      <w:pPr>
        <w:spacing w:line="250" w:lineRule="auto"/>
        <w:ind w:left="-5" w:hanging="10"/>
        <w:rPr>
          <w:lang w:val="nl-NL"/>
        </w:rPr>
      </w:pPr>
      <w:r w:rsidRPr="004153D2">
        <w:rPr>
          <w:u w:val="single" w:color="000000"/>
          <w:lang w:val="nl-NL"/>
        </w:rPr>
        <w:t>STATUTEN</w:t>
      </w:r>
      <w:r w:rsidRPr="004153D2">
        <w:rPr>
          <w:lang w:val="nl-NL"/>
        </w:rPr>
        <w:t xml:space="preserve"> </w:t>
      </w:r>
    </w:p>
    <w:p w14:paraId="4F97E9E8" w14:textId="77777777" w:rsidR="00991C16" w:rsidRPr="004153D2" w:rsidRDefault="00CA6973">
      <w:pPr>
        <w:spacing w:line="250" w:lineRule="auto"/>
        <w:ind w:left="-5" w:hanging="10"/>
        <w:rPr>
          <w:lang w:val="nl-NL"/>
        </w:rPr>
      </w:pPr>
      <w:r w:rsidRPr="004153D2">
        <w:rPr>
          <w:u w:val="single" w:color="000000"/>
          <w:lang w:val="nl-NL"/>
        </w:rPr>
        <w:t>NAAM, ZETEL EN DUUR</w:t>
      </w:r>
      <w:r w:rsidRPr="004153D2">
        <w:rPr>
          <w:lang w:val="nl-NL"/>
        </w:rPr>
        <w:t xml:space="preserve"> </w:t>
      </w:r>
    </w:p>
    <w:p w14:paraId="11F546B8" w14:textId="77777777" w:rsidR="00991C16" w:rsidRPr="004153D2" w:rsidRDefault="00CA6973">
      <w:pPr>
        <w:spacing w:line="250" w:lineRule="auto"/>
        <w:ind w:left="-5" w:hanging="10"/>
        <w:rPr>
          <w:lang w:val="nl-NL"/>
        </w:rPr>
      </w:pPr>
      <w:r w:rsidRPr="004153D2">
        <w:rPr>
          <w:u w:val="single" w:color="000000"/>
          <w:lang w:val="nl-NL"/>
        </w:rPr>
        <w:t>Artikel 1.</w:t>
      </w:r>
      <w:r w:rsidRPr="004153D2">
        <w:rPr>
          <w:lang w:val="nl-NL"/>
        </w:rPr>
        <w:t xml:space="preserve"> </w:t>
      </w:r>
    </w:p>
    <w:p w14:paraId="09A6C7BB" w14:textId="77777777" w:rsidR="00991C16" w:rsidRPr="004153D2" w:rsidRDefault="00CA6973">
      <w:pPr>
        <w:numPr>
          <w:ilvl w:val="0"/>
          <w:numId w:val="1"/>
        </w:numPr>
        <w:ind w:hanging="340"/>
        <w:rPr>
          <w:lang w:val="nl-NL"/>
        </w:rPr>
      </w:pPr>
      <w:r w:rsidRPr="004153D2">
        <w:rPr>
          <w:lang w:val="nl-NL"/>
        </w:rPr>
        <w:t xml:space="preserve">De vereniging draagt de naam </w:t>
      </w:r>
      <w:r w:rsidRPr="004153D2">
        <w:rPr>
          <w:u w:val="single" w:color="000000"/>
          <w:lang w:val="nl-NL"/>
        </w:rPr>
        <w:t>Honk- en Softbalvereniging “Adegeest”, bij verkorting</w:t>
      </w:r>
      <w:r w:rsidRPr="004153D2">
        <w:rPr>
          <w:lang w:val="nl-NL"/>
        </w:rPr>
        <w:t xml:space="preserve"> </w:t>
      </w:r>
      <w:r w:rsidRPr="004153D2">
        <w:rPr>
          <w:u w:val="single" w:color="000000"/>
          <w:lang w:val="nl-NL"/>
        </w:rPr>
        <w:t>H.S.V. Adegeest</w:t>
      </w:r>
      <w:r w:rsidRPr="004153D2">
        <w:rPr>
          <w:lang w:val="nl-NL"/>
        </w:rPr>
        <w:t xml:space="preserve"> en heeft haar zetel in de gemeente Voorschoten. </w:t>
      </w:r>
    </w:p>
    <w:p w14:paraId="5E48FDF7" w14:textId="77777777" w:rsidR="00991C16" w:rsidRPr="004153D2" w:rsidRDefault="00CA6973">
      <w:pPr>
        <w:numPr>
          <w:ilvl w:val="0"/>
          <w:numId w:val="1"/>
        </w:numPr>
        <w:ind w:hanging="340"/>
        <w:rPr>
          <w:lang w:val="nl-NL"/>
        </w:rPr>
      </w:pPr>
      <w:r w:rsidRPr="004153D2">
        <w:rPr>
          <w:lang w:val="nl-NL"/>
        </w:rPr>
        <w:t xml:space="preserve">De vereniging is opgericht op zeventien februari negentienhonderd zes en tachtig en aangegaan voor onbepaalde tijd. Het verenigingsjaar (boekjaar) loopt van 1 maart tot en met de laatste dag van februari, met dien verstande dat het eerste verenigingsjaar is begonnen op zeventien februari negentienhonderd zes en tachtig en eindigt op acht en twintig februari negentienhonderd zeven en tachtig. </w:t>
      </w:r>
    </w:p>
    <w:p w14:paraId="3143CCF1" w14:textId="77777777" w:rsidR="00991C16" w:rsidRDefault="00CA6973">
      <w:pPr>
        <w:spacing w:line="250" w:lineRule="auto"/>
        <w:ind w:left="-5" w:hanging="10"/>
      </w:pPr>
      <w:r>
        <w:rPr>
          <w:u w:val="single" w:color="000000"/>
        </w:rPr>
        <w:t>DOEL</w:t>
      </w:r>
      <w:r>
        <w:t xml:space="preserve"> </w:t>
      </w:r>
    </w:p>
    <w:p w14:paraId="1119F5B9" w14:textId="77777777" w:rsidR="00991C16" w:rsidRDefault="00CA6973">
      <w:pPr>
        <w:spacing w:line="250" w:lineRule="auto"/>
        <w:ind w:left="-5" w:hanging="10"/>
      </w:pPr>
      <w:r>
        <w:rPr>
          <w:u w:val="single" w:color="000000"/>
        </w:rPr>
        <w:t>Artikel 2</w:t>
      </w:r>
      <w:r>
        <w:t xml:space="preserve"> </w:t>
      </w:r>
    </w:p>
    <w:p w14:paraId="2BF46837" w14:textId="77777777" w:rsidR="00991C16" w:rsidRPr="004153D2" w:rsidRDefault="00CA6973">
      <w:pPr>
        <w:numPr>
          <w:ilvl w:val="0"/>
          <w:numId w:val="2"/>
        </w:numPr>
        <w:ind w:hanging="349"/>
        <w:rPr>
          <w:lang w:val="nl-NL"/>
        </w:rPr>
      </w:pPr>
      <w:r w:rsidRPr="004153D2">
        <w:rPr>
          <w:lang w:val="nl-NL"/>
        </w:rPr>
        <w:t xml:space="preserve">De vereniging heeft ten doel: </w:t>
      </w:r>
    </w:p>
    <w:p w14:paraId="5A4ECDB0" w14:textId="77777777" w:rsidR="00991C16" w:rsidRPr="004153D2" w:rsidRDefault="00CA6973">
      <w:pPr>
        <w:numPr>
          <w:ilvl w:val="1"/>
          <w:numId w:val="2"/>
        </w:numPr>
        <w:spacing w:after="9"/>
        <w:ind w:hanging="228"/>
        <w:rPr>
          <w:lang w:val="nl-NL"/>
        </w:rPr>
      </w:pPr>
      <w:r w:rsidRPr="004153D2">
        <w:rPr>
          <w:lang w:val="nl-NL"/>
        </w:rPr>
        <w:t xml:space="preserve">Het doen beoefenen en het bevorderen van de honkbal- en softbalsport in al haar </w:t>
      </w:r>
    </w:p>
    <w:p w14:paraId="1C35AC43" w14:textId="77777777" w:rsidR="00991C16" w:rsidRPr="004153D2" w:rsidRDefault="00CA6973">
      <w:pPr>
        <w:ind w:left="568" w:firstLine="0"/>
        <w:rPr>
          <w:lang w:val="nl-NL"/>
        </w:rPr>
      </w:pPr>
      <w:r w:rsidRPr="004153D2">
        <w:rPr>
          <w:lang w:val="nl-NL"/>
        </w:rPr>
        <w:t xml:space="preserve">verschijningsvormen, met uitzondering van de beroepssport. </w:t>
      </w:r>
    </w:p>
    <w:p w14:paraId="521E3937" w14:textId="77777777" w:rsidR="00991C16" w:rsidRPr="004153D2" w:rsidRDefault="00CA6973">
      <w:pPr>
        <w:numPr>
          <w:ilvl w:val="1"/>
          <w:numId w:val="2"/>
        </w:numPr>
        <w:ind w:hanging="228"/>
        <w:rPr>
          <w:lang w:val="nl-NL"/>
        </w:rPr>
      </w:pPr>
      <w:r w:rsidRPr="004153D2">
        <w:rPr>
          <w:lang w:val="nl-NL"/>
        </w:rPr>
        <w:t xml:space="preserve">Het doen beoefenen en het bevorderen van anderen takken van sport, met uitzondering van de beroepssport. </w:t>
      </w:r>
    </w:p>
    <w:p w14:paraId="6C85D9A1" w14:textId="77777777" w:rsidR="00991C16" w:rsidRPr="004153D2" w:rsidRDefault="00CA6973">
      <w:pPr>
        <w:numPr>
          <w:ilvl w:val="0"/>
          <w:numId w:val="2"/>
        </w:numPr>
        <w:ind w:hanging="349"/>
        <w:rPr>
          <w:lang w:val="nl-NL"/>
        </w:rPr>
      </w:pPr>
      <w:r w:rsidRPr="004153D2">
        <w:rPr>
          <w:lang w:val="nl-NL"/>
        </w:rPr>
        <w:t xml:space="preserve">De vereniging tracht dit doel onder meer te bereiken door: </w:t>
      </w:r>
    </w:p>
    <w:p w14:paraId="65FAEFD8" w14:textId="77777777" w:rsidR="00991C16" w:rsidRPr="004153D2" w:rsidRDefault="00CA6973">
      <w:pPr>
        <w:numPr>
          <w:ilvl w:val="1"/>
          <w:numId w:val="2"/>
        </w:numPr>
        <w:ind w:hanging="228"/>
        <w:rPr>
          <w:lang w:val="nl-NL"/>
        </w:rPr>
      </w:pPr>
      <w:r w:rsidRPr="004153D2">
        <w:rPr>
          <w:lang w:val="nl-NL"/>
        </w:rPr>
        <w:t xml:space="preserve">Aansluiting bij en lidmaatschap van de daartoe bestaande landelijke sportorganisaties. </w:t>
      </w:r>
    </w:p>
    <w:p w14:paraId="66D02322" w14:textId="77777777" w:rsidR="00991C16" w:rsidRPr="004153D2" w:rsidRDefault="00CA6973">
      <w:pPr>
        <w:numPr>
          <w:ilvl w:val="1"/>
          <w:numId w:val="2"/>
        </w:numPr>
        <w:ind w:hanging="228"/>
        <w:rPr>
          <w:lang w:val="nl-NL"/>
        </w:rPr>
      </w:pPr>
      <w:r w:rsidRPr="004153D2">
        <w:rPr>
          <w:lang w:val="nl-NL"/>
        </w:rPr>
        <w:t xml:space="preserve">Deel te nemen aan de door de landelijke sportorganisaties georganiseerde of goedgekeurde competities en seriewedstrijden. </w:t>
      </w:r>
    </w:p>
    <w:p w14:paraId="59E0BE3F" w14:textId="77777777" w:rsidR="00991C16" w:rsidRDefault="00CA6973">
      <w:pPr>
        <w:numPr>
          <w:ilvl w:val="1"/>
          <w:numId w:val="2"/>
        </w:numPr>
        <w:ind w:hanging="228"/>
      </w:pPr>
      <w:r>
        <w:t xml:space="preserve">Wedstrijden te doen houden. </w:t>
      </w:r>
    </w:p>
    <w:p w14:paraId="1DEF4A22" w14:textId="77777777" w:rsidR="00991C16" w:rsidRPr="004153D2" w:rsidRDefault="00CA6973">
      <w:pPr>
        <w:numPr>
          <w:ilvl w:val="1"/>
          <w:numId w:val="2"/>
        </w:numPr>
        <w:ind w:hanging="228"/>
        <w:rPr>
          <w:lang w:val="nl-NL"/>
        </w:rPr>
      </w:pPr>
      <w:r w:rsidRPr="004153D2">
        <w:rPr>
          <w:lang w:val="nl-NL"/>
        </w:rPr>
        <w:t xml:space="preserve">Evenementen op het gebied van de honk- en softbalsport te organiseren. </w:t>
      </w:r>
    </w:p>
    <w:p w14:paraId="7FFBCC9F" w14:textId="77777777" w:rsidR="00991C16" w:rsidRPr="004153D2" w:rsidRDefault="00CA6973">
      <w:pPr>
        <w:numPr>
          <w:ilvl w:val="1"/>
          <w:numId w:val="2"/>
        </w:numPr>
        <w:ind w:hanging="228"/>
        <w:rPr>
          <w:lang w:val="nl-NL"/>
        </w:rPr>
      </w:pPr>
      <w:r w:rsidRPr="004153D2">
        <w:rPr>
          <w:lang w:val="nl-NL"/>
        </w:rPr>
        <w:t xml:space="preserve">De nodige accommodatie aan te doen brengen en in stand te doen houden. </w:t>
      </w:r>
    </w:p>
    <w:p w14:paraId="79E5DA88" w14:textId="77777777" w:rsidR="00991C16" w:rsidRPr="004153D2" w:rsidRDefault="00CA6973">
      <w:pPr>
        <w:numPr>
          <w:ilvl w:val="1"/>
          <w:numId w:val="2"/>
        </w:numPr>
        <w:ind w:hanging="228"/>
        <w:rPr>
          <w:lang w:val="nl-NL"/>
        </w:rPr>
      </w:pPr>
      <w:r w:rsidRPr="004153D2">
        <w:rPr>
          <w:lang w:val="nl-NL"/>
        </w:rPr>
        <w:t xml:space="preserve">Alle andere middelen die het doel kunnen bevorderen. </w:t>
      </w:r>
    </w:p>
    <w:p w14:paraId="01FD8D78" w14:textId="77777777" w:rsidR="00991C16" w:rsidRPr="004153D2" w:rsidRDefault="00CA6973">
      <w:pPr>
        <w:spacing w:after="0" w:line="259" w:lineRule="auto"/>
        <w:ind w:left="0" w:firstLine="0"/>
        <w:rPr>
          <w:lang w:val="nl-NL"/>
        </w:rPr>
      </w:pPr>
      <w:r w:rsidRPr="004153D2">
        <w:rPr>
          <w:lang w:val="nl-NL"/>
        </w:rPr>
        <w:t xml:space="preserve"> </w:t>
      </w:r>
    </w:p>
    <w:p w14:paraId="7728E405" w14:textId="77777777" w:rsidR="00991C16" w:rsidRPr="004153D2" w:rsidRDefault="00CA6973">
      <w:pPr>
        <w:spacing w:after="100" w:line="259" w:lineRule="auto"/>
        <w:ind w:left="0" w:firstLine="0"/>
        <w:rPr>
          <w:lang w:val="nl-NL"/>
        </w:rPr>
      </w:pPr>
      <w:r w:rsidRPr="004153D2">
        <w:rPr>
          <w:lang w:val="nl-NL"/>
        </w:rPr>
        <w:lastRenderedPageBreak/>
        <w:t xml:space="preserve"> </w:t>
      </w:r>
    </w:p>
    <w:p w14:paraId="76C09332" w14:textId="77777777" w:rsidR="00991C16" w:rsidRPr="004153D2" w:rsidRDefault="00CA6973">
      <w:pPr>
        <w:spacing w:line="250" w:lineRule="auto"/>
        <w:ind w:left="-5" w:hanging="10"/>
        <w:rPr>
          <w:lang w:val="nl-NL"/>
        </w:rPr>
      </w:pPr>
      <w:r w:rsidRPr="004153D2">
        <w:rPr>
          <w:u w:val="single" w:color="000000"/>
          <w:lang w:val="nl-NL"/>
        </w:rPr>
        <w:t>GELDMIDDELEN</w:t>
      </w:r>
      <w:r w:rsidRPr="004153D2">
        <w:rPr>
          <w:lang w:val="nl-NL"/>
        </w:rPr>
        <w:t xml:space="preserve"> </w:t>
      </w:r>
    </w:p>
    <w:p w14:paraId="54DBCDFD" w14:textId="77777777" w:rsidR="00991C16" w:rsidRPr="004153D2" w:rsidRDefault="00CA6973">
      <w:pPr>
        <w:spacing w:line="250" w:lineRule="auto"/>
        <w:ind w:left="-5" w:hanging="10"/>
        <w:rPr>
          <w:lang w:val="nl-NL"/>
        </w:rPr>
      </w:pPr>
      <w:r w:rsidRPr="004153D2">
        <w:rPr>
          <w:u w:val="single" w:color="000000"/>
          <w:lang w:val="nl-NL"/>
        </w:rPr>
        <w:t>Artikel 3.</w:t>
      </w:r>
      <w:r w:rsidRPr="004153D2">
        <w:rPr>
          <w:lang w:val="nl-NL"/>
        </w:rPr>
        <w:t xml:space="preserve"> </w:t>
      </w:r>
    </w:p>
    <w:p w14:paraId="0F7A4140" w14:textId="77777777" w:rsidR="00991C16" w:rsidRPr="004153D2" w:rsidRDefault="00CA6973">
      <w:pPr>
        <w:ind w:left="-15" w:firstLine="0"/>
        <w:rPr>
          <w:lang w:val="nl-NL"/>
        </w:rPr>
      </w:pPr>
      <w:r w:rsidRPr="004153D2">
        <w:rPr>
          <w:lang w:val="nl-NL"/>
        </w:rPr>
        <w:t xml:space="preserve">De geldmiddelen van de vereniging bestaan uit de contributies en bijdragen van leden en begunstigers, uit eventuele entreegelden, uit eventuele subsidies, uit eventuele verkrijgingen uit nalatenschappen en schenkingen en andere toevallige baten </w:t>
      </w:r>
    </w:p>
    <w:p w14:paraId="6025DBA9" w14:textId="77777777" w:rsidR="00991C16" w:rsidRDefault="00CA6973">
      <w:pPr>
        <w:spacing w:line="250" w:lineRule="auto"/>
        <w:ind w:left="-5" w:hanging="10"/>
      </w:pPr>
      <w:r>
        <w:rPr>
          <w:u w:val="single" w:color="000000"/>
        </w:rPr>
        <w:t>LIDMAATSCHAP</w:t>
      </w:r>
      <w:r>
        <w:t xml:space="preserve"> </w:t>
      </w:r>
    </w:p>
    <w:p w14:paraId="2768D111" w14:textId="77777777" w:rsidR="00991C16" w:rsidRDefault="00CA6973">
      <w:pPr>
        <w:spacing w:line="250" w:lineRule="auto"/>
        <w:ind w:left="-5" w:hanging="10"/>
      </w:pPr>
      <w:r>
        <w:rPr>
          <w:u w:val="single" w:color="000000"/>
        </w:rPr>
        <w:t>Artikel 4.</w:t>
      </w:r>
      <w:r>
        <w:t xml:space="preserve"> </w:t>
      </w:r>
    </w:p>
    <w:p w14:paraId="7B293783" w14:textId="77777777" w:rsidR="00991C16" w:rsidRDefault="00CA6973">
      <w:pPr>
        <w:numPr>
          <w:ilvl w:val="0"/>
          <w:numId w:val="3"/>
        </w:numPr>
        <w:ind w:hanging="340"/>
      </w:pPr>
      <w:r>
        <w:t xml:space="preserve">De vereniging kent: </w:t>
      </w:r>
    </w:p>
    <w:p w14:paraId="7743A196" w14:textId="77777777" w:rsidR="00991C16" w:rsidRDefault="00CA6973">
      <w:pPr>
        <w:numPr>
          <w:ilvl w:val="1"/>
          <w:numId w:val="3"/>
        </w:numPr>
        <w:ind w:hanging="228"/>
      </w:pPr>
      <w:r>
        <w:t xml:space="preserve">Gewone werkende leden; </w:t>
      </w:r>
    </w:p>
    <w:p w14:paraId="789AE136" w14:textId="77777777" w:rsidR="00991C16" w:rsidRDefault="00CA6973">
      <w:pPr>
        <w:numPr>
          <w:ilvl w:val="1"/>
          <w:numId w:val="3"/>
        </w:numPr>
        <w:ind w:hanging="228"/>
      </w:pPr>
      <w:r>
        <w:t xml:space="preserve">Adspirantleden; </w:t>
      </w:r>
    </w:p>
    <w:p w14:paraId="68BEE035" w14:textId="77777777" w:rsidR="00991C16" w:rsidRDefault="00CA6973">
      <w:pPr>
        <w:numPr>
          <w:ilvl w:val="1"/>
          <w:numId w:val="3"/>
        </w:numPr>
        <w:ind w:hanging="228"/>
      </w:pPr>
      <w:r>
        <w:t xml:space="preserve">Begunstigers; </w:t>
      </w:r>
    </w:p>
    <w:p w14:paraId="7DAC3A60" w14:textId="77777777" w:rsidR="00991C16" w:rsidRDefault="00CA6973">
      <w:pPr>
        <w:numPr>
          <w:ilvl w:val="1"/>
          <w:numId w:val="3"/>
        </w:numPr>
        <w:ind w:hanging="228"/>
      </w:pPr>
      <w:r>
        <w:t xml:space="preserve">Leden van verdiensten en  </w:t>
      </w:r>
    </w:p>
    <w:p w14:paraId="53486F02" w14:textId="77777777" w:rsidR="00991C16" w:rsidRDefault="00CA6973">
      <w:pPr>
        <w:numPr>
          <w:ilvl w:val="1"/>
          <w:numId w:val="3"/>
        </w:numPr>
        <w:ind w:hanging="228"/>
      </w:pPr>
      <w:r>
        <w:t xml:space="preserve">Ere-leden. </w:t>
      </w:r>
    </w:p>
    <w:p w14:paraId="1CD77C91" w14:textId="77777777" w:rsidR="00991C16" w:rsidRPr="004153D2" w:rsidRDefault="00CA6973">
      <w:pPr>
        <w:ind w:left="340" w:firstLine="0"/>
        <w:rPr>
          <w:lang w:val="nl-NL"/>
        </w:rPr>
      </w:pPr>
      <w:r w:rsidRPr="004153D2">
        <w:rPr>
          <w:lang w:val="nl-NL"/>
        </w:rPr>
        <w:t xml:space="preserve">Het bestuur houdt een register bij van alle categorieën leden. </w:t>
      </w:r>
    </w:p>
    <w:p w14:paraId="11D27C2D" w14:textId="77777777" w:rsidR="00991C16" w:rsidRPr="004153D2" w:rsidRDefault="00CA6973">
      <w:pPr>
        <w:numPr>
          <w:ilvl w:val="0"/>
          <w:numId w:val="3"/>
        </w:numPr>
        <w:ind w:hanging="340"/>
        <w:rPr>
          <w:lang w:val="nl-NL"/>
        </w:rPr>
      </w:pPr>
      <w:r w:rsidRPr="004153D2">
        <w:rPr>
          <w:lang w:val="nl-NL"/>
        </w:rPr>
        <w:t xml:space="preserve">Gewone werkende leden zijn zij, die de leeftijd van zestien jaar hebben bereikt en na schriftelijke aanmelding als zodanig zijn toegelaten. </w:t>
      </w:r>
    </w:p>
    <w:p w14:paraId="52F29859" w14:textId="77777777" w:rsidR="00991C16" w:rsidRDefault="00CA6973">
      <w:pPr>
        <w:numPr>
          <w:ilvl w:val="0"/>
          <w:numId w:val="3"/>
        </w:numPr>
        <w:ind w:hanging="340"/>
      </w:pPr>
      <w:r w:rsidRPr="004153D2">
        <w:rPr>
          <w:lang w:val="nl-NL"/>
        </w:rPr>
        <w:t xml:space="preserve">Adspirantleden zijn zij die aan de aktiviteiten van de vereniging deelnemen maar de zestienjarige leeftijd nog niet hebben bereikt. </w:t>
      </w:r>
      <w:r>
        <w:t xml:space="preserve">Zij behoeven de toestemming van ouders of verzorgers. </w:t>
      </w:r>
    </w:p>
    <w:p w14:paraId="3FCB6B8B" w14:textId="77777777" w:rsidR="00991C16" w:rsidRPr="004153D2" w:rsidRDefault="00CA6973">
      <w:pPr>
        <w:numPr>
          <w:ilvl w:val="0"/>
          <w:numId w:val="3"/>
        </w:numPr>
        <w:ind w:hanging="340"/>
        <w:rPr>
          <w:lang w:val="nl-NL"/>
        </w:rPr>
      </w:pPr>
      <w:r w:rsidRPr="004153D2">
        <w:rPr>
          <w:lang w:val="nl-NL"/>
        </w:rPr>
        <w:t xml:space="preserve">Begunstigers zijn zij die zich bereid verklaard hebben de vereniging financieel te steunen met een door de algemene vergadering vast te stellen minimumbijdrage. </w:t>
      </w:r>
    </w:p>
    <w:p w14:paraId="79E98BD5" w14:textId="77777777" w:rsidR="00991C16" w:rsidRDefault="00CA6973">
      <w:pPr>
        <w:numPr>
          <w:ilvl w:val="0"/>
          <w:numId w:val="3"/>
        </w:numPr>
        <w:ind w:hanging="340"/>
      </w:pPr>
      <w:r w:rsidRPr="004153D2">
        <w:rPr>
          <w:lang w:val="nl-NL"/>
        </w:rPr>
        <w:t xml:space="preserve">Leden van verdienste en ere-leden zijn zij, die zich jegens de vereniging bijzonder verdienstelijk hebben gemaakt en op voordracht van het bestuur door de algemene ledenvergadering als zodanig zijn benoemd. Een benoeming vindt plaats met een meerderheid van tenminste twee/derde van de geldige uitgebrachte stemmen.  </w:t>
      </w:r>
      <w:r>
        <w:rPr>
          <w:u w:val="single" w:color="000000"/>
        </w:rPr>
        <w:t>TOELATING</w:t>
      </w:r>
      <w:r>
        <w:t xml:space="preserve"> </w:t>
      </w:r>
    </w:p>
    <w:p w14:paraId="0FA67081" w14:textId="77777777" w:rsidR="00991C16" w:rsidRDefault="00CA6973">
      <w:pPr>
        <w:spacing w:line="250" w:lineRule="auto"/>
        <w:ind w:left="-5" w:hanging="10"/>
      </w:pPr>
      <w:r>
        <w:rPr>
          <w:u w:val="single" w:color="000000"/>
        </w:rPr>
        <w:t>Artikel 5.</w:t>
      </w:r>
      <w:r>
        <w:t xml:space="preserve"> </w:t>
      </w:r>
    </w:p>
    <w:p w14:paraId="7F36BDBB" w14:textId="77777777" w:rsidR="00991C16" w:rsidRPr="004153D2" w:rsidRDefault="00CA6973">
      <w:pPr>
        <w:spacing w:after="1" w:line="354" w:lineRule="auto"/>
        <w:ind w:left="-15" w:right="504" w:firstLine="0"/>
        <w:rPr>
          <w:lang w:val="nl-NL"/>
        </w:rPr>
      </w:pPr>
      <w:r w:rsidRPr="004153D2">
        <w:rPr>
          <w:lang w:val="nl-NL"/>
        </w:rPr>
        <w:t xml:space="preserve">1. Het bestuur beslist omtrent de toelating van leden, adspirantleden en begunstigers. 2. Bij niet-toelating tot lid kan de algemene vergadering alsnog om toelating besluiten. </w:t>
      </w:r>
    </w:p>
    <w:p w14:paraId="7219A9F7" w14:textId="77777777" w:rsidR="00991C16" w:rsidRPr="004153D2" w:rsidRDefault="00CA6973">
      <w:pPr>
        <w:spacing w:line="250" w:lineRule="auto"/>
        <w:ind w:left="-5" w:hanging="10"/>
        <w:rPr>
          <w:lang w:val="nl-NL"/>
        </w:rPr>
      </w:pPr>
      <w:r w:rsidRPr="004153D2">
        <w:rPr>
          <w:u w:val="single" w:color="000000"/>
          <w:lang w:val="nl-NL"/>
        </w:rPr>
        <w:t>EINDE GEWOON LIDMAATSCHAP</w:t>
      </w:r>
      <w:r w:rsidRPr="004153D2">
        <w:rPr>
          <w:lang w:val="nl-NL"/>
        </w:rPr>
        <w:t xml:space="preserve"> </w:t>
      </w:r>
    </w:p>
    <w:p w14:paraId="5D9A4C75" w14:textId="77777777" w:rsidR="00991C16" w:rsidRPr="004153D2" w:rsidRDefault="00CA6973">
      <w:pPr>
        <w:spacing w:line="250" w:lineRule="auto"/>
        <w:ind w:left="-5" w:hanging="10"/>
        <w:rPr>
          <w:lang w:val="nl-NL"/>
        </w:rPr>
      </w:pPr>
      <w:r w:rsidRPr="004153D2">
        <w:rPr>
          <w:u w:val="single" w:color="000000"/>
          <w:lang w:val="nl-NL"/>
        </w:rPr>
        <w:t>Artikel 6.</w:t>
      </w:r>
      <w:r w:rsidRPr="004153D2">
        <w:rPr>
          <w:lang w:val="nl-NL"/>
        </w:rPr>
        <w:t xml:space="preserve"> </w:t>
      </w:r>
    </w:p>
    <w:p w14:paraId="03741BB8" w14:textId="77777777" w:rsidR="00991C16" w:rsidRPr="004153D2" w:rsidRDefault="00CA6973">
      <w:pPr>
        <w:ind w:left="-15" w:firstLine="0"/>
        <w:rPr>
          <w:lang w:val="nl-NL"/>
        </w:rPr>
      </w:pPr>
      <w:r w:rsidRPr="004153D2">
        <w:rPr>
          <w:lang w:val="nl-NL"/>
        </w:rPr>
        <w:t xml:space="preserve">1. Het lidmaatschap eindigt </w:t>
      </w:r>
    </w:p>
    <w:p w14:paraId="185814F3" w14:textId="77777777" w:rsidR="00991C16" w:rsidRPr="004153D2" w:rsidRDefault="00CA6973">
      <w:pPr>
        <w:numPr>
          <w:ilvl w:val="0"/>
          <w:numId w:val="4"/>
        </w:numPr>
        <w:ind w:hanging="340"/>
        <w:rPr>
          <w:lang w:val="nl-NL"/>
        </w:rPr>
      </w:pPr>
      <w:r w:rsidRPr="004153D2">
        <w:rPr>
          <w:lang w:val="nl-NL"/>
        </w:rPr>
        <w:t xml:space="preserve">Door opzegging door het lid. </w:t>
      </w:r>
    </w:p>
    <w:p w14:paraId="06285D1D" w14:textId="77777777" w:rsidR="00991C16" w:rsidRPr="004153D2" w:rsidRDefault="00CA6973">
      <w:pPr>
        <w:numPr>
          <w:ilvl w:val="0"/>
          <w:numId w:val="4"/>
        </w:numPr>
        <w:ind w:hanging="340"/>
        <w:rPr>
          <w:lang w:val="nl-NL"/>
        </w:rPr>
      </w:pPr>
      <w:r w:rsidRPr="004153D2">
        <w:rPr>
          <w:lang w:val="nl-NL"/>
        </w:rPr>
        <w:t xml:space="preserve">Door het overlijden van het lid. </w:t>
      </w:r>
    </w:p>
    <w:p w14:paraId="5588C2CD" w14:textId="77777777" w:rsidR="00991C16" w:rsidRPr="004153D2" w:rsidRDefault="00CA6973">
      <w:pPr>
        <w:numPr>
          <w:ilvl w:val="0"/>
          <w:numId w:val="4"/>
        </w:numPr>
        <w:ind w:hanging="340"/>
        <w:rPr>
          <w:lang w:val="nl-NL"/>
        </w:rPr>
      </w:pPr>
      <w:r w:rsidRPr="004153D2">
        <w:rPr>
          <w:lang w:val="nl-NL"/>
        </w:rPr>
        <w:t xml:space="preserve">Door opzegging namens de vereniging. Deze kan geschieden wanneer een lid heeft opgehouden aan de vereisten voor het lidmaatschap bij de statuten gesteld te voldoen, wanneer hij zijn verplichtingen jegens de vereniging niet nakomt, alsook wanneer redelijkerwijs van de vereniging niet gevergd kan worden het lidmaatschap te laten voortduren. </w:t>
      </w:r>
    </w:p>
    <w:p w14:paraId="7AA6252F" w14:textId="77777777" w:rsidR="00991C16" w:rsidRPr="004153D2" w:rsidRDefault="00CA6973">
      <w:pPr>
        <w:numPr>
          <w:ilvl w:val="0"/>
          <w:numId w:val="4"/>
        </w:numPr>
        <w:ind w:hanging="340"/>
        <w:rPr>
          <w:lang w:val="nl-NL"/>
        </w:rPr>
      </w:pPr>
      <w:r w:rsidRPr="004153D2">
        <w:rPr>
          <w:lang w:val="nl-NL"/>
        </w:rPr>
        <w:lastRenderedPageBreak/>
        <w:t xml:space="preserve">Door ontzetting. Deze kan alleen worden uitgesproken wanneer een lid in strijd met de statuten, reglementen of besluiten der vereniging handelt, of de vereniging op onredelijke wijze benadeelt. </w:t>
      </w:r>
    </w:p>
    <w:p w14:paraId="52ED7FCC" w14:textId="77777777" w:rsidR="00991C16" w:rsidRPr="004153D2" w:rsidRDefault="00CA6973">
      <w:pPr>
        <w:numPr>
          <w:ilvl w:val="0"/>
          <w:numId w:val="5"/>
        </w:numPr>
        <w:ind w:hanging="340"/>
        <w:rPr>
          <w:lang w:val="nl-NL"/>
        </w:rPr>
      </w:pPr>
      <w:r w:rsidRPr="004153D2">
        <w:rPr>
          <w:lang w:val="nl-NL"/>
        </w:rPr>
        <w:t xml:space="preserve">Opzegging namens de vereniging geschiedt door het bestuur. </w:t>
      </w:r>
    </w:p>
    <w:p w14:paraId="7C4C9B88" w14:textId="77777777" w:rsidR="00991C16" w:rsidRPr="004153D2" w:rsidRDefault="00CA6973">
      <w:pPr>
        <w:numPr>
          <w:ilvl w:val="0"/>
          <w:numId w:val="5"/>
        </w:numPr>
        <w:ind w:hanging="340"/>
        <w:rPr>
          <w:lang w:val="nl-NL"/>
        </w:rPr>
      </w:pPr>
      <w:r w:rsidRPr="004153D2">
        <w:rPr>
          <w:lang w:val="nl-NL"/>
        </w:rPr>
        <w:t xml:space="preserve">Opzegging van het lidmaatschap door het lid of door de vereniging kan slechts geschieden tegen einde van een verenigingsjaar en met inachtneming van een opzegtermijn van vier weken. Echter kan het lidmaatschap onmiddellijk worden beëindigd indien van de vereniging of van het lid redelijkerwijs niet gevergd kan worden het lidmaatschap te laten voortduren.  </w:t>
      </w:r>
    </w:p>
    <w:p w14:paraId="21F7BC3A" w14:textId="77777777" w:rsidR="00991C16" w:rsidRPr="004153D2" w:rsidRDefault="00CA6973">
      <w:pPr>
        <w:numPr>
          <w:ilvl w:val="0"/>
          <w:numId w:val="5"/>
        </w:numPr>
        <w:ind w:hanging="340"/>
        <w:rPr>
          <w:lang w:val="nl-NL"/>
        </w:rPr>
      </w:pPr>
      <w:r w:rsidRPr="004153D2">
        <w:rPr>
          <w:lang w:val="nl-NL"/>
        </w:rPr>
        <w:t xml:space="preserve">Een opzegging in strijd met het bepaalde in het vorige lid, doet het lidmaatschap eindigen op het vroegst toegelaten tijdstip volgende op de datum waartegen was opgezegd. </w:t>
      </w:r>
    </w:p>
    <w:p w14:paraId="37FCAE73" w14:textId="77777777" w:rsidR="00991C16" w:rsidRPr="004153D2" w:rsidRDefault="00CA6973">
      <w:pPr>
        <w:numPr>
          <w:ilvl w:val="0"/>
          <w:numId w:val="5"/>
        </w:numPr>
        <w:spacing w:after="121" w:line="240" w:lineRule="auto"/>
        <w:ind w:hanging="340"/>
        <w:rPr>
          <w:lang w:val="nl-NL"/>
        </w:rPr>
      </w:pPr>
      <w:r w:rsidRPr="004153D2">
        <w:rPr>
          <w:lang w:val="nl-NL"/>
        </w:rPr>
        <w:t xml:space="preserve">Een lid is niet bevoegd door opzegging van zijn lidmaatschap een besluit waarbij de verplichtingen van de leden van geldelijke aard zijn verzwaard, te zijnen opzichte uit te sluiten.  </w:t>
      </w:r>
    </w:p>
    <w:p w14:paraId="73BD4026" w14:textId="77777777" w:rsidR="00991C16" w:rsidRPr="004153D2" w:rsidRDefault="00CA6973">
      <w:pPr>
        <w:numPr>
          <w:ilvl w:val="0"/>
          <w:numId w:val="5"/>
        </w:numPr>
        <w:ind w:hanging="340"/>
        <w:rPr>
          <w:lang w:val="nl-NL"/>
        </w:rPr>
      </w:pPr>
      <w:r w:rsidRPr="004153D2">
        <w:rPr>
          <w:lang w:val="nl-NL"/>
        </w:rPr>
        <w:t xml:space="preserve">Ontzetting uit het lidmaatschap geschiedt door het bestuur. </w:t>
      </w:r>
    </w:p>
    <w:p w14:paraId="3E52F1DC" w14:textId="77777777" w:rsidR="00991C16" w:rsidRPr="004153D2" w:rsidRDefault="00CA6973">
      <w:pPr>
        <w:numPr>
          <w:ilvl w:val="0"/>
          <w:numId w:val="5"/>
        </w:numPr>
        <w:ind w:hanging="340"/>
        <w:rPr>
          <w:lang w:val="nl-NL"/>
        </w:rPr>
      </w:pPr>
      <w:r w:rsidRPr="004153D2">
        <w:rPr>
          <w:lang w:val="nl-NL"/>
        </w:rPr>
        <w:t xml:space="preserve">Van een besluit tot opzegging van het lidmaatschap door de vereniging op grond waarvan redelijkerwijs van de vereniging niet gevergd kan worden het lidmaatschap te laten voortduren en van een besluit tot ontzetting uit het lidmaatschap staat de betrokkene binnen een maand na de ontvangst van de kennisgeving van het besluit beroep open op de algemene vergadering. Hij wordt daartoe ten spoedigste schriftelijk van het besluit met opgave van redenen in kennis gesteld. Gedurende de beroepstermijn en hangende het beroep is het lid geschorst. </w:t>
      </w:r>
    </w:p>
    <w:p w14:paraId="0F1548BC" w14:textId="77777777" w:rsidR="00991C16" w:rsidRPr="004153D2" w:rsidRDefault="00CA6973">
      <w:pPr>
        <w:numPr>
          <w:ilvl w:val="0"/>
          <w:numId w:val="5"/>
        </w:numPr>
        <w:ind w:hanging="340"/>
        <w:rPr>
          <w:lang w:val="nl-NL"/>
        </w:rPr>
      </w:pPr>
      <w:r w:rsidRPr="004153D2">
        <w:rPr>
          <w:lang w:val="nl-NL"/>
        </w:rPr>
        <w:t xml:space="preserve">Wanneer het lidmaatschap in de loop van een verenigingsjaar eindigt, blijft desniettemin de jaarlijkse bijdrage voor het geheel verschuldigd.  </w:t>
      </w:r>
    </w:p>
    <w:p w14:paraId="3E941689" w14:textId="77777777" w:rsidR="00991C16" w:rsidRPr="004153D2" w:rsidRDefault="00CA6973">
      <w:pPr>
        <w:spacing w:line="250" w:lineRule="auto"/>
        <w:ind w:left="-5" w:hanging="10"/>
        <w:rPr>
          <w:lang w:val="nl-NL"/>
        </w:rPr>
      </w:pPr>
      <w:r w:rsidRPr="004153D2">
        <w:rPr>
          <w:u w:val="single" w:color="000000"/>
          <w:lang w:val="nl-NL"/>
        </w:rPr>
        <w:t>RECHTEN EN PLICHTEN VAN ADSPIRANT-LEDEN EN BEGUNSTIGERS EN</w:t>
      </w:r>
      <w:r w:rsidRPr="004153D2">
        <w:rPr>
          <w:lang w:val="nl-NL"/>
        </w:rPr>
        <w:t xml:space="preserve"> </w:t>
      </w:r>
      <w:r w:rsidRPr="004153D2">
        <w:rPr>
          <w:u w:val="single" w:color="000000"/>
          <w:lang w:val="nl-NL"/>
        </w:rPr>
        <w:t>BEEINDIGING DAARVAN</w:t>
      </w:r>
      <w:r w:rsidRPr="004153D2">
        <w:rPr>
          <w:lang w:val="nl-NL"/>
        </w:rPr>
        <w:t xml:space="preserve"> </w:t>
      </w:r>
    </w:p>
    <w:p w14:paraId="52314F20" w14:textId="77777777" w:rsidR="00991C16" w:rsidRDefault="00CA6973">
      <w:pPr>
        <w:spacing w:line="250" w:lineRule="auto"/>
        <w:ind w:left="-5" w:hanging="10"/>
      </w:pPr>
      <w:r>
        <w:rPr>
          <w:u w:val="single" w:color="000000"/>
        </w:rPr>
        <w:t>Artikel 7.</w:t>
      </w:r>
      <w:r>
        <w:t xml:space="preserve"> </w:t>
      </w:r>
    </w:p>
    <w:p w14:paraId="48B551CC" w14:textId="77777777" w:rsidR="00991C16" w:rsidRPr="004153D2" w:rsidRDefault="00CA6973">
      <w:pPr>
        <w:numPr>
          <w:ilvl w:val="0"/>
          <w:numId w:val="6"/>
        </w:numPr>
        <w:ind w:hanging="340"/>
        <w:rPr>
          <w:lang w:val="nl-NL"/>
        </w:rPr>
      </w:pPr>
      <w:r w:rsidRPr="004153D2">
        <w:rPr>
          <w:lang w:val="nl-NL"/>
        </w:rPr>
        <w:t xml:space="preserve">Adspirantleden en begunstigers hebben geen andere rechten en verplichtingen dan die welke hun bij of krachtens de statuten zijn toegekend of opgelegd. Zij hebben het recht de door de vereniging georganiseerde evenementen bij te wonen. </w:t>
      </w:r>
    </w:p>
    <w:p w14:paraId="6F0FCA69" w14:textId="77777777" w:rsidR="00991C16" w:rsidRPr="004153D2" w:rsidRDefault="00CA6973">
      <w:pPr>
        <w:numPr>
          <w:ilvl w:val="0"/>
          <w:numId w:val="6"/>
        </w:numPr>
        <w:ind w:hanging="340"/>
        <w:rPr>
          <w:lang w:val="nl-NL"/>
        </w:rPr>
      </w:pPr>
      <w:r w:rsidRPr="004153D2">
        <w:rPr>
          <w:lang w:val="nl-NL"/>
        </w:rPr>
        <w:t xml:space="preserve">De rechten en verplichtingen van een adspirantlid en van een begunstiger kunnen te allen tijde wederzijds door opzegging worden beëindigd, behoudens dat de jaarlijkse bijdrage over het lopende verenigingsjaar voor het geheel blijft verschuldigd. </w:t>
      </w:r>
    </w:p>
    <w:p w14:paraId="188C2829" w14:textId="77777777" w:rsidR="009B56A6" w:rsidRPr="009B56A6" w:rsidRDefault="00CA6973">
      <w:pPr>
        <w:numPr>
          <w:ilvl w:val="0"/>
          <w:numId w:val="6"/>
        </w:numPr>
        <w:spacing w:after="0" w:line="355" w:lineRule="auto"/>
        <w:ind w:hanging="340"/>
        <w:rPr>
          <w:lang w:val="nl-NL"/>
        </w:rPr>
      </w:pPr>
      <w:r w:rsidRPr="004153D2">
        <w:rPr>
          <w:lang w:val="nl-NL"/>
        </w:rPr>
        <w:t xml:space="preserve">Opzegging namens de vereniging geschiedt door het bestuur. </w:t>
      </w:r>
    </w:p>
    <w:p w14:paraId="4BD50D0A" w14:textId="53ED7CEB" w:rsidR="00991C16" w:rsidRDefault="00CA6973" w:rsidP="009B56A6">
      <w:pPr>
        <w:spacing w:after="0" w:line="355" w:lineRule="auto"/>
        <w:ind w:left="0" w:firstLine="0"/>
      </w:pPr>
      <w:bookmarkStart w:id="0" w:name="_GoBack"/>
      <w:bookmarkEnd w:id="0"/>
      <w:r>
        <w:rPr>
          <w:u w:val="single" w:color="000000"/>
        </w:rPr>
        <w:t>JAARLIJKSE BIJDRAGE</w:t>
      </w:r>
      <w:r>
        <w:t xml:space="preserve"> </w:t>
      </w:r>
    </w:p>
    <w:p w14:paraId="47620BE1" w14:textId="77777777" w:rsidR="00991C16" w:rsidRDefault="00CA6973">
      <w:pPr>
        <w:spacing w:line="250" w:lineRule="auto"/>
        <w:ind w:left="-5" w:hanging="10"/>
      </w:pPr>
      <w:r>
        <w:rPr>
          <w:u w:val="single" w:color="000000"/>
        </w:rPr>
        <w:t>Artikel 8.</w:t>
      </w:r>
      <w:r>
        <w:t xml:space="preserve"> </w:t>
      </w:r>
    </w:p>
    <w:p w14:paraId="176E8903" w14:textId="77777777" w:rsidR="00991C16" w:rsidRPr="004153D2" w:rsidRDefault="00CA6973">
      <w:pPr>
        <w:numPr>
          <w:ilvl w:val="0"/>
          <w:numId w:val="7"/>
        </w:numPr>
        <w:ind w:hanging="340"/>
        <w:rPr>
          <w:lang w:val="nl-NL"/>
        </w:rPr>
      </w:pPr>
      <w:r w:rsidRPr="004153D2">
        <w:rPr>
          <w:lang w:val="nl-NL"/>
        </w:rPr>
        <w:t xml:space="preserve">De leden, de adspirantleden en de begunstigers zijn gehouden tot het betalen van een jaarlijkse bijdrage, contributie die door de algemene vergadering zal worden vastgesteld. Zij kunnen daartoe in categorieën worden ingedeeld die een verschillende bijdrage betalen. </w:t>
      </w:r>
    </w:p>
    <w:p w14:paraId="068AFC81" w14:textId="77777777" w:rsidR="00991C16" w:rsidRPr="004153D2" w:rsidRDefault="00CA6973">
      <w:pPr>
        <w:numPr>
          <w:ilvl w:val="0"/>
          <w:numId w:val="7"/>
        </w:numPr>
        <w:ind w:hanging="340"/>
        <w:rPr>
          <w:lang w:val="nl-NL"/>
        </w:rPr>
      </w:pPr>
      <w:r w:rsidRPr="004153D2">
        <w:rPr>
          <w:lang w:val="nl-NL"/>
        </w:rPr>
        <w:t xml:space="preserve">Het bestuur is bevoegd in bijzondere gevallen gehele of gedeeltelijke ontheffing van verplichtingen tot betalen van een bijdrage te verlenen. </w:t>
      </w:r>
    </w:p>
    <w:p w14:paraId="1D058E1F" w14:textId="77777777" w:rsidR="00991C16" w:rsidRPr="004153D2" w:rsidRDefault="00CA6973">
      <w:pPr>
        <w:numPr>
          <w:ilvl w:val="0"/>
          <w:numId w:val="7"/>
        </w:numPr>
        <w:ind w:hanging="340"/>
        <w:rPr>
          <w:lang w:val="nl-NL"/>
        </w:rPr>
      </w:pPr>
      <w:r w:rsidRPr="004153D2">
        <w:rPr>
          <w:lang w:val="nl-NL"/>
        </w:rPr>
        <w:t xml:space="preserve">Ere-leden en leden van verdienste betalen geen bijdrage. </w:t>
      </w:r>
    </w:p>
    <w:p w14:paraId="792A0A02" w14:textId="77777777" w:rsidR="00991C16" w:rsidRDefault="00CA6973">
      <w:pPr>
        <w:spacing w:line="250" w:lineRule="auto"/>
        <w:ind w:left="-5" w:hanging="10"/>
      </w:pPr>
      <w:r>
        <w:rPr>
          <w:u w:val="single" w:color="000000"/>
        </w:rPr>
        <w:t>BESTUUR</w:t>
      </w:r>
      <w:r>
        <w:t xml:space="preserve"> </w:t>
      </w:r>
    </w:p>
    <w:p w14:paraId="5CCEEB42" w14:textId="77777777" w:rsidR="00991C16" w:rsidRDefault="00CA6973">
      <w:pPr>
        <w:spacing w:line="250" w:lineRule="auto"/>
        <w:ind w:left="-5" w:hanging="10"/>
      </w:pPr>
      <w:r>
        <w:rPr>
          <w:u w:val="single" w:color="000000"/>
        </w:rPr>
        <w:t>Artikel 9.</w:t>
      </w:r>
      <w:r>
        <w:t xml:space="preserve"> </w:t>
      </w:r>
    </w:p>
    <w:p w14:paraId="092418A0" w14:textId="77777777" w:rsidR="00991C16" w:rsidRPr="004153D2" w:rsidRDefault="00CA6973">
      <w:pPr>
        <w:numPr>
          <w:ilvl w:val="0"/>
          <w:numId w:val="8"/>
        </w:numPr>
        <w:ind w:hanging="340"/>
        <w:rPr>
          <w:lang w:val="nl-NL"/>
        </w:rPr>
      </w:pPr>
      <w:r w:rsidRPr="004153D2">
        <w:rPr>
          <w:lang w:val="nl-NL"/>
        </w:rPr>
        <w:lastRenderedPageBreak/>
        <w:t xml:space="preserve">Het bestuur bestaat ten minste uit vijf personen, die door de algemene vergadering worden benoemd. De benoeming geschiedt uit de leden, behoudens het bepaalde in lid 2 en voor een periode van twee jaar. </w:t>
      </w:r>
    </w:p>
    <w:p w14:paraId="48D156D7" w14:textId="77777777" w:rsidR="00991C16" w:rsidRPr="004153D2" w:rsidRDefault="00CA6973">
      <w:pPr>
        <w:numPr>
          <w:ilvl w:val="0"/>
          <w:numId w:val="8"/>
        </w:numPr>
        <w:ind w:hanging="340"/>
        <w:rPr>
          <w:lang w:val="nl-NL"/>
        </w:rPr>
      </w:pPr>
      <w:r w:rsidRPr="004153D2">
        <w:rPr>
          <w:lang w:val="nl-NL"/>
        </w:rPr>
        <w:t xml:space="preserve">De algemene vergadering kan besluiten dat één lid van het bestuur buiten de leden wordt benoemd. </w:t>
      </w:r>
    </w:p>
    <w:p w14:paraId="21FD5019" w14:textId="77777777" w:rsidR="00991C16" w:rsidRPr="004153D2" w:rsidRDefault="00CA6973">
      <w:pPr>
        <w:numPr>
          <w:ilvl w:val="0"/>
          <w:numId w:val="8"/>
        </w:numPr>
        <w:ind w:hanging="340"/>
        <w:rPr>
          <w:lang w:val="nl-NL"/>
        </w:rPr>
      </w:pPr>
      <w:r w:rsidRPr="004153D2">
        <w:rPr>
          <w:lang w:val="nl-NL"/>
        </w:rPr>
        <w:t xml:space="preserve">De benoeming van bestuursleden geschiedt uit een of meer bindende voordrachten, behoudens het bepaalde in lid 4. Tot het opmaken van zulk een voordracht zijn bevoegd zowel het bestuur als vijf leden. De voordracht van het bestuur wordt bij de oproeping voor de vergadering meegedeeld. Een voordracht door vijf of meer leden moet voor de aanvang van de vergadering schriftelijk bij het bestuur worden ingediend, vergezeld van bereidverklaring van de betreffende kandidaat. </w:t>
      </w:r>
    </w:p>
    <w:p w14:paraId="0DF68855" w14:textId="77777777" w:rsidR="00991C16" w:rsidRPr="004153D2" w:rsidRDefault="00CA6973">
      <w:pPr>
        <w:numPr>
          <w:ilvl w:val="0"/>
          <w:numId w:val="8"/>
        </w:numPr>
        <w:ind w:hanging="340"/>
        <w:rPr>
          <w:lang w:val="nl-NL"/>
        </w:rPr>
      </w:pPr>
      <w:r w:rsidRPr="004153D2">
        <w:rPr>
          <w:lang w:val="nl-NL"/>
        </w:rPr>
        <w:t xml:space="preserve">Aan elke voordracht kan het bindend karakter worden ontnomen door een met tenminste twee/derde van de uitgebrachte stemmen genomen besluit van de algemene vergadering, genomen in een vergadering waarin tenminste twee/derde van de leden aanwezig is.  </w:t>
      </w:r>
    </w:p>
    <w:p w14:paraId="45D8CFAA" w14:textId="77777777" w:rsidR="00991C16" w:rsidRPr="004153D2" w:rsidRDefault="00CA6973">
      <w:pPr>
        <w:numPr>
          <w:ilvl w:val="0"/>
          <w:numId w:val="8"/>
        </w:numPr>
        <w:ind w:hanging="340"/>
        <w:rPr>
          <w:lang w:val="nl-NL"/>
        </w:rPr>
      </w:pPr>
      <w:r w:rsidRPr="004153D2">
        <w:rPr>
          <w:lang w:val="nl-NL"/>
        </w:rPr>
        <w:t xml:space="preserve">Is geen voordracht opgemaakt, of besluit de algemene vergadering overeenkomstig het voorgaande lid de opgemaakte voordrachten het bindend karakter te ontnemen dan is de algemene vergadering vrij in de keus. </w:t>
      </w:r>
    </w:p>
    <w:p w14:paraId="29A37BBC" w14:textId="77777777" w:rsidR="00991C16" w:rsidRPr="004153D2" w:rsidRDefault="00CA6973">
      <w:pPr>
        <w:numPr>
          <w:ilvl w:val="0"/>
          <w:numId w:val="8"/>
        </w:numPr>
        <w:ind w:hanging="340"/>
        <w:rPr>
          <w:lang w:val="nl-NL"/>
        </w:rPr>
      </w:pPr>
      <w:r w:rsidRPr="004153D2">
        <w:rPr>
          <w:lang w:val="nl-NL"/>
        </w:rPr>
        <w:t xml:space="preserve">Indien er meer dan één bindende voordracht is, geschiedt de benoeming uit die voordrachten.  </w:t>
      </w:r>
    </w:p>
    <w:p w14:paraId="7FCEA001" w14:textId="77777777" w:rsidR="00991C16" w:rsidRDefault="00CA6973">
      <w:pPr>
        <w:spacing w:line="250" w:lineRule="auto"/>
        <w:ind w:left="-5" w:hanging="10"/>
      </w:pPr>
      <w:r>
        <w:rPr>
          <w:u w:val="single" w:color="000000"/>
        </w:rPr>
        <w:t>EINDE BESTUURSLIDMAATSCHAP SCHORSING</w:t>
      </w:r>
      <w:r>
        <w:t xml:space="preserve"> </w:t>
      </w:r>
    </w:p>
    <w:p w14:paraId="34DD35DC" w14:textId="77777777" w:rsidR="00991C16" w:rsidRDefault="00CA6973">
      <w:pPr>
        <w:spacing w:line="250" w:lineRule="auto"/>
        <w:ind w:left="-5" w:hanging="10"/>
      </w:pPr>
      <w:r>
        <w:rPr>
          <w:u w:val="single" w:color="000000"/>
        </w:rPr>
        <w:t>Artikel 10.</w:t>
      </w:r>
      <w:r>
        <w:t xml:space="preserve"> </w:t>
      </w:r>
    </w:p>
    <w:p w14:paraId="2567F730" w14:textId="77777777" w:rsidR="00991C16" w:rsidRPr="004153D2" w:rsidRDefault="00CA6973">
      <w:pPr>
        <w:numPr>
          <w:ilvl w:val="0"/>
          <w:numId w:val="9"/>
        </w:numPr>
        <w:ind w:hanging="340"/>
        <w:rPr>
          <w:lang w:val="nl-NL"/>
        </w:rPr>
      </w:pPr>
      <w:r w:rsidRPr="004153D2">
        <w:rPr>
          <w:lang w:val="nl-NL"/>
        </w:rPr>
        <w:t xml:space="preserve">Een bestuurslid kan te allen tijde door de algemene vergadering worden ontslagen of geschorst. Een schorsing die niet binnen drie maanden gevolgd wordt door een besluit tot ontslag eindigt door het verloop van die termijn.  </w:t>
      </w:r>
    </w:p>
    <w:p w14:paraId="2082C41B" w14:textId="77777777" w:rsidR="00991C16" w:rsidRPr="004153D2" w:rsidRDefault="00CA6973">
      <w:pPr>
        <w:numPr>
          <w:ilvl w:val="0"/>
          <w:numId w:val="9"/>
        </w:numPr>
        <w:ind w:hanging="340"/>
        <w:rPr>
          <w:lang w:val="nl-NL"/>
        </w:rPr>
      </w:pPr>
      <w:r w:rsidRPr="004153D2">
        <w:rPr>
          <w:lang w:val="nl-NL"/>
        </w:rPr>
        <w:t xml:space="preserve">Elk bestuurslid treedt uiterlijk twee jaar na zijn benoeming af volgens een door het bestuur op te maken rooster van aftreding. De aftredende is herkiesbaar; wie in een tussentijdse vacature wordt benoemd neemt op het rooster de plaats van zijn voorganger in. </w:t>
      </w:r>
    </w:p>
    <w:p w14:paraId="53AA0737" w14:textId="77777777" w:rsidR="00991C16" w:rsidRDefault="00CA6973">
      <w:pPr>
        <w:numPr>
          <w:ilvl w:val="0"/>
          <w:numId w:val="9"/>
        </w:numPr>
        <w:ind w:hanging="340"/>
      </w:pPr>
      <w:r>
        <w:t xml:space="preserve">het bestuurslidmaatschap eindigt voorts </w:t>
      </w:r>
    </w:p>
    <w:p w14:paraId="3CE3A6CB" w14:textId="77777777" w:rsidR="00991C16" w:rsidRPr="004153D2" w:rsidRDefault="00CA6973">
      <w:pPr>
        <w:numPr>
          <w:ilvl w:val="1"/>
          <w:numId w:val="9"/>
        </w:numPr>
        <w:ind w:hanging="228"/>
        <w:rPr>
          <w:lang w:val="nl-NL"/>
        </w:rPr>
      </w:pPr>
      <w:r w:rsidRPr="004153D2">
        <w:rPr>
          <w:lang w:val="nl-NL"/>
        </w:rPr>
        <w:t xml:space="preserve">ten aanzien van een bestuurslid dat uit de leden benoemd is door het eindigen van het lidmaatschap van de vereniging. </w:t>
      </w:r>
    </w:p>
    <w:p w14:paraId="04827D1C" w14:textId="77777777" w:rsidR="00991C16" w:rsidRDefault="00CA6973">
      <w:pPr>
        <w:numPr>
          <w:ilvl w:val="1"/>
          <w:numId w:val="9"/>
        </w:numPr>
        <w:ind w:hanging="228"/>
      </w:pPr>
      <w:r>
        <w:t xml:space="preserve">door bedanken. </w:t>
      </w:r>
    </w:p>
    <w:p w14:paraId="1D0659F7" w14:textId="77777777" w:rsidR="00991C16" w:rsidRDefault="00CA6973">
      <w:pPr>
        <w:spacing w:line="250" w:lineRule="auto"/>
        <w:ind w:left="-5" w:hanging="10"/>
      </w:pPr>
      <w:r>
        <w:rPr>
          <w:u w:val="single" w:color="000000"/>
        </w:rPr>
        <w:t>BESTUURSFUNCTIES – BESLUITVORMING VAN HET BESTUUR</w:t>
      </w:r>
      <w:r>
        <w:t xml:space="preserve"> </w:t>
      </w:r>
    </w:p>
    <w:p w14:paraId="17B61473" w14:textId="77777777" w:rsidR="00991C16" w:rsidRDefault="00CA6973">
      <w:pPr>
        <w:spacing w:line="250" w:lineRule="auto"/>
        <w:ind w:left="-5" w:hanging="10"/>
      </w:pPr>
      <w:r>
        <w:rPr>
          <w:u w:val="single" w:color="000000"/>
        </w:rPr>
        <w:t>Artikel 11.</w:t>
      </w:r>
      <w:r>
        <w:t xml:space="preserve"> </w:t>
      </w:r>
    </w:p>
    <w:p w14:paraId="3F3B50B3" w14:textId="77777777" w:rsidR="00991C16" w:rsidRDefault="00CA6973">
      <w:pPr>
        <w:numPr>
          <w:ilvl w:val="0"/>
          <w:numId w:val="10"/>
        </w:numPr>
        <w:ind w:hanging="340"/>
      </w:pPr>
      <w:r w:rsidRPr="004153D2">
        <w:rPr>
          <w:lang w:val="nl-NL"/>
        </w:rPr>
        <w:t xml:space="preserve">De voorzitter wordt in functie benoemd door de algemene vergadering. De overige bestuursfuncties verdelen de bestuursleden onderling. Het bestuur kan voor elk hunner uit zijn midden een vervanger aanwijzen. </w:t>
      </w:r>
      <w:r>
        <w:t xml:space="preserve">Een bestuurslid kan meer dan een functie bekleden. </w:t>
      </w:r>
    </w:p>
    <w:p w14:paraId="6193C375" w14:textId="77777777" w:rsidR="00991C16" w:rsidRPr="004153D2" w:rsidRDefault="00CA6973">
      <w:pPr>
        <w:numPr>
          <w:ilvl w:val="0"/>
          <w:numId w:val="10"/>
        </w:numPr>
        <w:ind w:hanging="340"/>
        <w:rPr>
          <w:lang w:val="nl-NL"/>
        </w:rPr>
      </w:pPr>
      <w:r w:rsidRPr="004153D2">
        <w:rPr>
          <w:lang w:val="nl-NL"/>
        </w:rPr>
        <w:t xml:space="preserve">Het bestuur neemt besluiten bij volstrekte meerderheid van stemmen in een vergadering waarin meer dan de helft van de fungerende bestuursleden aanwezig is.  </w:t>
      </w:r>
    </w:p>
    <w:p w14:paraId="7CBE56F0" w14:textId="77777777" w:rsidR="00991C16" w:rsidRPr="004153D2" w:rsidRDefault="00CA6973">
      <w:pPr>
        <w:numPr>
          <w:ilvl w:val="0"/>
          <w:numId w:val="10"/>
        </w:numPr>
        <w:ind w:hanging="340"/>
        <w:rPr>
          <w:lang w:val="nl-NL"/>
        </w:rPr>
      </w:pPr>
      <w:r w:rsidRPr="004153D2">
        <w:rPr>
          <w:lang w:val="nl-NL"/>
        </w:rPr>
        <w:t xml:space="preserve">Van het verhandelde in elke vergadering worden door de secretaris notulen opgemaakt, die door de voorzitter en de secretaris worden vastgesteld en ondertekend.  </w:t>
      </w:r>
    </w:p>
    <w:p w14:paraId="2D1A238F" w14:textId="77777777" w:rsidR="00991C16" w:rsidRDefault="00CA6973">
      <w:pPr>
        <w:spacing w:line="250" w:lineRule="auto"/>
        <w:ind w:left="-5" w:hanging="10"/>
      </w:pPr>
      <w:r>
        <w:rPr>
          <w:u w:val="single" w:color="000000"/>
        </w:rPr>
        <w:t>BESTUURSTAAK</w:t>
      </w:r>
      <w:r>
        <w:t xml:space="preserve"> </w:t>
      </w:r>
    </w:p>
    <w:p w14:paraId="5ED2EDDA" w14:textId="77777777" w:rsidR="00991C16" w:rsidRDefault="00CA6973">
      <w:pPr>
        <w:spacing w:line="250" w:lineRule="auto"/>
        <w:ind w:left="-5" w:hanging="10"/>
      </w:pPr>
      <w:r>
        <w:rPr>
          <w:u w:val="single" w:color="000000"/>
        </w:rPr>
        <w:t>Artikel 12.</w:t>
      </w:r>
      <w:r>
        <w:t xml:space="preserve"> </w:t>
      </w:r>
    </w:p>
    <w:p w14:paraId="5CFBBA48" w14:textId="77777777" w:rsidR="00991C16" w:rsidRPr="004153D2" w:rsidRDefault="00CA6973">
      <w:pPr>
        <w:numPr>
          <w:ilvl w:val="0"/>
          <w:numId w:val="11"/>
        </w:numPr>
        <w:ind w:hanging="340"/>
        <w:rPr>
          <w:lang w:val="nl-NL"/>
        </w:rPr>
      </w:pPr>
      <w:r w:rsidRPr="004153D2">
        <w:rPr>
          <w:lang w:val="nl-NL"/>
        </w:rPr>
        <w:t xml:space="preserve">Behoudens de beperkingen volgens de statuten is het bestuur belast met het besturen van de vereniging. </w:t>
      </w:r>
    </w:p>
    <w:p w14:paraId="40264030" w14:textId="77777777" w:rsidR="00991C16" w:rsidRPr="004153D2" w:rsidRDefault="00CA6973">
      <w:pPr>
        <w:numPr>
          <w:ilvl w:val="0"/>
          <w:numId w:val="11"/>
        </w:numPr>
        <w:ind w:hanging="340"/>
        <w:rPr>
          <w:lang w:val="nl-NL"/>
        </w:rPr>
      </w:pPr>
      <w:r w:rsidRPr="004153D2">
        <w:rPr>
          <w:lang w:val="nl-NL"/>
        </w:rPr>
        <w:t xml:space="preserve">Indien het aantal bestuursleden beneden vijf is gedaald, blijft het bestuur bevoegd. Het is echter verplicht zo spoedig mogelijk een algemene vergadering te beleggen waarin de voorziening in de open plaats of de open plaatsen aan de orde komt. </w:t>
      </w:r>
    </w:p>
    <w:p w14:paraId="167937B9" w14:textId="77777777" w:rsidR="00991C16" w:rsidRPr="004153D2" w:rsidRDefault="00CA6973">
      <w:pPr>
        <w:numPr>
          <w:ilvl w:val="0"/>
          <w:numId w:val="11"/>
        </w:numPr>
        <w:ind w:hanging="340"/>
        <w:rPr>
          <w:lang w:val="nl-NL"/>
        </w:rPr>
      </w:pPr>
      <w:r w:rsidRPr="004153D2">
        <w:rPr>
          <w:lang w:val="nl-NL"/>
        </w:rPr>
        <w:t xml:space="preserve">Het bestuur is bevoegd onder zijn verantwoordelijkheid bepaalde onderdelen van zijn taak te doen uitvoeren door commissies die door het bestuur worden benoemd.  </w:t>
      </w:r>
    </w:p>
    <w:p w14:paraId="435B7638" w14:textId="77777777" w:rsidR="00991C16" w:rsidRPr="004153D2" w:rsidRDefault="00CA6973">
      <w:pPr>
        <w:numPr>
          <w:ilvl w:val="0"/>
          <w:numId w:val="11"/>
        </w:numPr>
        <w:ind w:hanging="340"/>
        <w:rPr>
          <w:lang w:val="nl-NL"/>
        </w:rPr>
      </w:pPr>
      <w:r w:rsidRPr="004153D2">
        <w:rPr>
          <w:lang w:val="nl-NL"/>
        </w:rPr>
        <w:t xml:space="preserve">Het bestuur behoeft de goedkeuring van de algemene vergadering voor het sluiten van overeenkomsten tot het kopen, vervreemden of bezwaren van registergoederen, het sluiten van overeenkomsten waarbij de vereniging zich als borg of hoofdelijke medeschuldenaar verbindt, zich voor een derde sterk maakt of zich tot zekerheidsstelling voor een schuld van een derde verbindt.  </w:t>
      </w:r>
    </w:p>
    <w:p w14:paraId="26D31D29" w14:textId="77777777" w:rsidR="00991C16" w:rsidRPr="004153D2" w:rsidRDefault="00CA6973">
      <w:pPr>
        <w:numPr>
          <w:ilvl w:val="0"/>
          <w:numId w:val="11"/>
        </w:numPr>
        <w:ind w:hanging="340"/>
        <w:rPr>
          <w:lang w:val="nl-NL"/>
        </w:rPr>
      </w:pPr>
      <w:r w:rsidRPr="004153D2">
        <w:rPr>
          <w:lang w:val="nl-NL"/>
        </w:rPr>
        <w:t xml:space="preserve">Het bestuur behoeft eveneens goedkeuring van de algemene vergadering voor besluiten tot het aangaan van rechtshandelingen en het verrichten van investeringen een bedrag of waarde van tien duizend gulden (f.10.000,--) te boven gaande; </w:t>
      </w:r>
    </w:p>
    <w:p w14:paraId="0C126711" w14:textId="77777777" w:rsidR="00991C16" w:rsidRPr="004153D2" w:rsidRDefault="00CA6973">
      <w:pPr>
        <w:numPr>
          <w:ilvl w:val="1"/>
          <w:numId w:val="11"/>
        </w:numPr>
        <w:ind w:hanging="228"/>
        <w:rPr>
          <w:lang w:val="nl-NL"/>
        </w:rPr>
      </w:pPr>
      <w:r w:rsidRPr="004153D2">
        <w:rPr>
          <w:lang w:val="nl-NL"/>
        </w:rPr>
        <w:t xml:space="preserve">Het huren, verhuren en op andere wijze in gebruik of genot verkrijgen en geven van onroerende goederen; </w:t>
      </w:r>
    </w:p>
    <w:p w14:paraId="3908C15B" w14:textId="77777777" w:rsidR="00991C16" w:rsidRPr="004153D2" w:rsidRDefault="00CA6973">
      <w:pPr>
        <w:numPr>
          <w:ilvl w:val="1"/>
          <w:numId w:val="11"/>
        </w:numPr>
        <w:ind w:hanging="228"/>
        <w:rPr>
          <w:lang w:val="nl-NL"/>
        </w:rPr>
      </w:pPr>
      <w:r w:rsidRPr="004153D2">
        <w:rPr>
          <w:lang w:val="nl-NL"/>
        </w:rPr>
        <w:t xml:space="preserve">Het aangaan van overeenkomsten, waarbij aan de vereniging een bankkrediet wordt verleend; </w:t>
      </w:r>
    </w:p>
    <w:p w14:paraId="1FEE9328" w14:textId="77777777" w:rsidR="00991C16" w:rsidRPr="004153D2" w:rsidRDefault="00CA6973">
      <w:pPr>
        <w:numPr>
          <w:ilvl w:val="1"/>
          <w:numId w:val="11"/>
        </w:numPr>
        <w:ind w:hanging="228"/>
        <w:rPr>
          <w:lang w:val="nl-NL"/>
        </w:rPr>
      </w:pPr>
      <w:r w:rsidRPr="004153D2">
        <w:rPr>
          <w:lang w:val="nl-NL"/>
        </w:rPr>
        <w:t xml:space="preserve">Het ter leen verstrekken van gelden alsmede het ter leen opnemen van gelden, waaronder niet is begrepen het uitzetten van gelden bij banken of het gebruik maken van een aan de vereniging verleend bankkrediet; </w:t>
      </w:r>
    </w:p>
    <w:p w14:paraId="1E9029DE" w14:textId="77777777" w:rsidR="00991C16" w:rsidRDefault="00CA6973">
      <w:pPr>
        <w:numPr>
          <w:ilvl w:val="1"/>
          <w:numId w:val="11"/>
        </w:numPr>
        <w:ind w:hanging="228"/>
      </w:pPr>
      <w:r>
        <w:t xml:space="preserve">Het aangaan van dadingen; </w:t>
      </w:r>
    </w:p>
    <w:p w14:paraId="1BA2F64D" w14:textId="77777777" w:rsidR="00991C16" w:rsidRPr="004153D2" w:rsidRDefault="00CA6973">
      <w:pPr>
        <w:numPr>
          <w:ilvl w:val="1"/>
          <w:numId w:val="11"/>
        </w:numPr>
        <w:spacing w:after="9"/>
        <w:ind w:hanging="228"/>
        <w:rPr>
          <w:lang w:val="nl-NL"/>
        </w:rPr>
      </w:pPr>
      <w:r w:rsidRPr="004153D2">
        <w:rPr>
          <w:lang w:val="nl-NL"/>
        </w:rPr>
        <w:t xml:space="preserve">Het optreden in rechte waaronder begrepen het voeren van arbitrale procedures doch </w:t>
      </w:r>
    </w:p>
    <w:p w14:paraId="55CFBAD8" w14:textId="77777777" w:rsidR="00991C16" w:rsidRPr="004153D2" w:rsidRDefault="00CA6973">
      <w:pPr>
        <w:ind w:left="568" w:firstLine="0"/>
        <w:rPr>
          <w:lang w:val="nl-NL"/>
        </w:rPr>
      </w:pPr>
      <w:r w:rsidRPr="004153D2">
        <w:rPr>
          <w:lang w:val="nl-NL"/>
        </w:rPr>
        <w:t xml:space="preserve">met uitzondering van het nemen van konservatoire maatregelen en van het nemen van die rechtsmaatregelen die geen uitstel kunnen lijden; </w:t>
      </w:r>
    </w:p>
    <w:p w14:paraId="1D3FC644" w14:textId="77777777" w:rsidR="00991C16" w:rsidRPr="004153D2" w:rsidRDefault="00CA6973">
      <w:pPr>
        <w:numPr>
          <w:ilvl w:val="1"/>
          <w:numId w:val="11"/>
        </w:numPr>
        <w:ind w:hanging="228"/>
        <w:rPr>
          <w:lang w:val="nl-NL"/>
        </w:rPr>
      </w:pPr>
      <w:r w:rsidRPr="004153D2">
        <w:rPr>
          <w:lang w:val="nl-NL"/>
        </w:rPr>
        <w:t xml:space="preserve">Het sluiten en wijzigen van arbeidsovereenkomsten.  </w:t>
      </w:r>
    </w:p>
    <w:p w14:paraId="32A5D15B" w14:textId="77777777" w:rsidR="00991C16" w:rsidRPr="004153D2" w:rsidRDefault="00CA6973">
      <w:pPr>
        <w:numPr>
          <w:ilvl w:val="0"/>
          <w:numId w:val="11"/>
        </w:numPr>
        <w:ind w:hanging="340"/>
        <w:rPr>
          <w:lang w:val="nl-NL"/>
        </w:rPr>
      </w:pPr>
      <w:r w:rsidRPr="004153D2">
        <w:rPr>
          <w:lang w:val="nl-NL"/>
        </w:rPr>
        <w:t xml:space="preserve">De algemene vergadering kan op basis van een voorstel van het bestuur dan wel een initiatiefvoorstel van niet-bestuursleden een financiële raad instellen die toeziet op en adviseert met betrekking tot het verrichten van handelingen dan wel het aangaan van verplichtingen als bedoeld in lid 4 en lid 5. </w:t>
      </w:r>
    </w:p>
    <w:p w14:paraId="1E5D61CF" w14:textId="77777777" w:rsidR="00991C16" w:rsidRDefault="00CA6973">
      <w:pPr>
        <w:spacing w:line="250" w:lineRule="auto"/>
        <w:ind w:left="-5" w:hanging="10"/>
      </w:pPr>
      <w:r>
        <w:rPr>
          <w:u w:val="single" w:color="000000"/>
        </w:rPr>
        <w:t>Artikel 13.</w:t>
      </w:r>
      <w:r>
        <w:t xml:space="preserve"> </w:t>
      </w:r>
    </w:p>
    <w:p w14:paraId="7F7DFC31" w14:textId="77777777" w:rsidR="00991C16" w:rsidRPr="004153D2" w:rsidRDefault="00CA6973">
      <w:pPr>
        <w:numPr>
          <w:ilvl w:val="0"/>
          <w:numId w:val="12"/>
        </w:numPr>
        <w:ind w:hanging="340"/>
        <w:rPr>
          <w:lang w:val="nl-NL"/>
        </w:rPr>
      </w:pPr>
      <w:r w:rsidRPr="004153D2">
        <w:rPr>
          <w:lang w:val="nl-NL"/>
        </w:rPr>
        <w:t xml:space="preserve">Het bestuur is verplicht van de vermogenstoestand van de vereniging zodanige aantekeningen te houden dat daaruit te allen tijde haar rechten en verplichtingen kunnen worden gekend. </w:t>
      </w:r>
    </w:p>
    <w:p w14:paraId="1F40D445" w14:textId="77777777" w:rsidR="00991C16" w:rsidRPr="004153D2" w:rsidRDefault="00CA6973">
      <w:pPr>
        <w:numPr>
          <w:ilvl w:val="0"/>
          <w:numId w:val="12"/>
        </w:numPr>
        <w:ind w:hanging="340"/>
        <w:rPr>
          <w:lang w:val="nl-NL"/>
        </w:rPr>
      </w:pPr>
      <w:r w:rsidRPr="004153D2">
        <w:rPr>
          <w:lang w:val="nl-NL"/>
        </w:rPr>
        <w:t xml:space="preserve">Het bestuur is verplicht jaarlijks binnen zes maanden na afloop van het boekjaar een balans en een staat van de baten en lasten van de vereniging op te maken. </w:t>
      </w:r>
    </w:p>
    <w:p w14:paraId="151C2745" w14:textId="77777777" w:rsidR="00991C16" w:rsidRPr="004153D2" w:rsidRDefault="00CA6973">
      <w:pPr>
        <w:numPr>
          <w:ilvl w:val="0"/>
          <w:numId w:val="12"/>
        </w:numPr>
        <w:ind w:hanging="340"/>
        <w:rPr>
          <w:lang w:val="nl-NL"/>
        </w:rPr>
      </w:pPr>
      <w:r w:rsidRPr="004153D2">
        <w:rPr>
          <w:lang w:val="nl-NL"/>
        </w:rPr>
        <w:t xml:space="preserve">Het bestuur is verplicht de in de vorige leden bedoelde bescheiden tien jaren lang te bewaren. </w:t>
      </w:r>
    </w:p>
    <w:p w14:paraId="741B517D" w14:textId="77777777" w:rsidR="00991C16" w:rsidRPr="004153D2" w:rsidRDefault="00CA6973">
      <w:pPr>
        <w:spacing w:line="250" w:lineRule="auto"/>
        <w:ind w:left="-5" w:hanging="10"/>
        <w:rPr>
          <w:lang w:val="nl-NL"/>
        </w:rPr>
      </w:pPr>
      <w:r w:rsidRPr="004153D2">
        <w:rPr>
          <w:u w:val="single" w:color="000000"/>
          <w:lang w:val="nl-NL"/>
        </w:rPr>
        <w:t>VERTEGENWOORDIGING</w:t>
      </w:r>
      <w:r w:rsidRPr="004153D2">
        <w:rPr>
          <w:lang w:val="nl-NL"/>
        </w:rPr>
        <w:t xml:space="preserve"> </w:t>
      </w:r>
    </w:p>
    <w:p w14:paraId="571216EE" w14:textId="77777777" w:rsidR="00991C16" w:rsidRPr="004153D2" w:rsidRDefault="00CA6973">
      <w:pPr>
        <w:spacing w:line="250" w:lineRule="auto"/>
        <w:ind w:left="-5" w:hanging="10"/>
        <w:rPr>
          <w:lang w:val="nl-NL"/>
        </w:rPr>
      </w:pPr>
      <w:r w:rsidRPr="004153D2">
        <w:rPr>
          <w:u w:val="single" w:color="000000"/>
          <w:lang w:val="nl-NL"/>
        </w:rPr>
        <w:t>Artikel 14.</w:t>
      </w:r>
      <w:r w:rsidRPr="004153D2">
        <w:rPr>
          <w:lang w:val="nl-NL"/>
        </w:rPr>
        <w:t xml:space="preserve"> </w:t>
      </w:r>
    </w:p>
    <w:p w14:paraId="6C067F4D" w14:textId="77777777" w:rsidR="00991C16" w:rsidRPr="004153D2" w:rsidRDefault="00CA6973">
      <w:pPr>
        <w:ind w:left="-15" w:firstLine="0"/>
        <w:rPr>
          <w:lang w:val="nl-NL"/>
        </w:rPr>
      </w:pPr>
      <w:r w:rsidRPr="004153D2">
        <w:rPr>
          <w:lang w:val="nl-NL"/>
        </w:rPr>
        <w:t xml:space="preserve">De vereniging wordt in en buiten rechte vertegenwoordigd niet door het bestuur maar door de voorzitter en de secretaris gezamenlijk. Bij ontstentenis of belet van een van hen of beiden wordt de vereniging vertegenwoordigd door hun respectieve plaatsvervangers. </w:t>
      </w:r>
    </w:p>
    <w:p w14:paraId="504E9AD1" w14:textId="77777777" w:rsidR="00991C16" w:rsidRPr="004153D2" w:rsidRDefault="00CA6973">
      <w:pPr>
        <w:spacing w:after="0" w:line="259" w:lineRule="auto"/>
        <w:ind w:left="0" w:firstLine="0"/>
        <w:rPr>
          <w:lang w:val="nl-NL"/>
        </w:rPr>
      </w:pPr>
      <w:r w:rsidRPr="004153D2">
        <w:rPr>
          <w:lang w:val="nl-NL"/>
        </w:rPr>
        <w:t xml:space="preserve"> </w:t>
      </w:r>
    </w:p>
    <w:p w14:paraId="729628DA" w14:textId="77777777" w:rsidR="00991C16" w:rsidRPr="004153D2" w:rsidRDefault="00CA6973">
      <w:pPr>
        <w:spacing w:after="100" w:line="259" w:lineRule="auto"/>
        <w:ind w:left="0" w:firstLine="0"/>
        <w:rPr>
          <w:lang w:val="nl-NL"/>
        </w:rPr>
      </w:pPr>
      <w:r w:rsidRPr="004153D2">
        <w:rPr>
          <w:lang w:val="nl-NL"/>
        </w:rPr>
        <w:t xml:space="preserve"> </w:t>
      </w:r>
    </w:p>
    <w:p w14:paraId="05AA26BD" w14:textId="77777777" w:rsidR="00991C16" w:rsidRPr="004153D2" w:rsidRDefault="00CA6973">
      <w:pPr>
        <w:spacing w:after="99" w:line="259" w:lineRule="auto"/>
        <w:ind w:left="0" w:firstLine="0"/>
        <w:rPr>
          <w:lang w:val="nl-NL"/>
        </w:rPr>
      </w:pPr>
      <w:r w:rsidRPr="004153D2">
        <w:rPr>
          <w:lang w:val="nl-NL"/>
        </w:rPr>
        <w:t xml:space="preserve"> </w:t>
      </w:r>
    </w:p>
    <w:p w14:paraId="6B9CD7BB" w14:textId="77777777" w:rsidR="00991C16" w:rsidRDefault="00CA6973">
      <w:pPr>
        <w:spacing w:line="250" w:lineRule="auto"/>
        <w:ind w:left="-5" w:hanging="10"/>
      </w:pPr>
      <w:r>
        <w:rPr>
          <w:u w:val="single" w:color="000000"/>
        </w:rPr>
        <w:t>ALGEMENE VERGADERING</w:t>
      </w:r>
      <w:r>
        <w:t xml:space="preserve"> </w:t>
      </w:r>
    </w:p>
    <w:p w14:paraId="7B0D0E2D" w14:textId="77777777" w:rsidR="00991C16" w:rsidRDefault="00CA6973">
      <w:pPr>
        <w:spacing w:line="250" w:lineRule="auto"/>
        <w:ind w:left="-5" w:hanging="10"/>
      </w:pPr>
      <w:r>
        <w:rPr>
          <w:u w:val="single" w:color="000000"/>
        </w:rPr>
        <w:t>Artikel 15.</w:t>
      </w:r>
      <w:r>
        <w:t xml:space="preserve"> </w:t>
      </w:r>
    </w:p>
    <w:p w14:paraId="3EE5CE42" w14:textId="77777777" w:rsidR="00991C16" w:rsidRPr="004153D2" w:rsidRDefault="00CA6973">
      <w:pPr>
        <w:numPr>
          <w:ilvl w:val="0"/>
          <w:numId w:val="13"/>
        </w:numPr>
        <w:ind w:hanging="340"/>
        <w:rPr>
          <w:lang w:val="nl-NL"/>
        </w:rPr>
      </w:pPr>
      <w:r w:rsidRPr="004153D2">
        <w:rPr>
          <w:lang w:val="nl-NL"/>
        </w:rPr>
        <w:t xml:space="preserve">Binnen zes maanden na afloop van het verenigingsjaar, behoudens verlenging van deze termijn door de algemene vergadering,wordt een algemene vergadering (jaarvergadering) gehouden. Het brengt in deze vergadering zijn jaarverslag uit en doet onder overlegging van een balans een staat van baten en lasten, rekening en verantwoording over zijn in het afgelopen boekjaar gevoerd beleid. Na verloop van de termijn kan ieder lid deze rekening en verantwoording in rechte van het bestuur vorderen.  </w:t>
      </w:r>
    </w:p>
    <w:p w14:paraId="112681D6" w14:textId="77777777" w:rsidR="00991C16" w:rsidRPr="004153D2" w:rsidRDefault="00CA6973">
      <w:pPr>
        <w:numPr>
          <w:ilvl w:val="0"/>
          <w:numId w:val="13"/>
        </w:numPr>
        <w:ind w:hanging="340"/>
        <w:rPr>
          <w:lang w:val="nl-NL"/>
        </w:rPr>
      </w:pPr>
      <w:r w:rsidRPr="004153D2">
        <w:rPr>
          <w:lang w:val="nl-NL"/>
        </w:rPr>
        <w:t xml:space="preserve">De algemene vergadering benoemt jaarlijks uit de leden een commissie van tenminste twee personen, die geen deel mogen uitmaken van het bestuur. De commissie onderzoekt de rekening en verantwoording van het bestuur en brengt aan de volgende algemene jaarvergadering verslag van haar bevindingen uit. Vereist het onderzoek van de rekening en verantwoording bijzondere boekhoudkundige kennis, dan kan de commissie van onderzoek zich door een deskundige doen bijstaan.  </w:t>
      </w:r>
    </w:p>
    <w:p w14:paraId="0D4FA9A4" w14:textId="77777777" w:rsidR="00991C16" w:rsidRPr="004153D2" w:rsidRDefault="00CA6973">
      <w:pPr>
        <w:numPr>
          <w:ilvl w:val="0"/>
          <w:numId w:val="13"/>
        </w:numPr>
        <w:ind w:hanging="340"/>
        <w:rPr>
          <w:lang w:val="nl-NL"/>
        </w:rPr>
      </w:pPr>
      <w:r w:rsidRPr="004153D2">
        <w:rPr>
          <w:lang w:val="nl-NL"/>
        </w:rPr>
        <w:t xml:space="preserve">Het bestuur is verplicht aan de commissie alle door haar gewenste inlichtingen te verschaffen, haar desgewenst de kas en de waarden te tonen en inzage van de boeken en bescheiden der vereniging te geven.  </w:t>
      </w:r>
    </w:p>
    <w:p w14:paraId="442BA336" w14:textId="77777777" w:rsidR="00991C16" w:rsidRPr="004153D2" w:rsidRDefault="00CA6973">
      <w:pPr>
        <w:numPr>
          <w:ilvl w:val="0"/>
          <w:numId w:val="13"/>
        </w:numPr>
        <w:ind w:hanging="340"/>
        <w:rPr>
          <w:lang w:val="nl-NL"/>
        </w:rPr>
      </w:pPr>
      <w:r w:rsidRPr="004153D2">
        <w:rPr>
          <w:lang w:val="nl-NL"/>
        </w:rPr>
        <w:t xml:space="preserve">Goedkeuring door de algemene vergadering van het jaarverslag en de rekening en verantwoording strekt het bestuur tot décharge. </w:t>
      </w:r>
    </w:p>
    <w:p w14:paraId="59213604" w14:textId="77777777" w:rsidR="00991C16" w:rsidRPr="004153D2" w:rsidRDefault="00CA6973">
      <w:pPr>
        <w:numPr>
          <w:ilvl w:val="0"/>
          <w:numId w:val="13"/>
        </w:numPr>
        <w:ind w:hanging="340"/>
        <w:rPr>
          <w:lang w:val="nl-NL"/>
        </w:rPr>
      </w:pPr>
      <w:r w:rsidRPr="004153D2">
        <w:rPr>
          <w:lang w:val="nl-NL"/>
        </w:rPr>
        <w:t xml:space="preserve">Indien de goedkeuring van de rekening en verantwoording wordt geweigerd neemt de algemene vergadering al die maatregelen welke door haar in het belang van de vereniging nodig geacht worden. </w:t>
      </w:r>
    </w:p>
    <w:p w14:paraId="6A222AC4" w14:textId="77777777" w:rsidR="00991C16" w:rsidRDefault="00CA6973">
      <w:pPr>
        <w:spacing w:line="250" w:lineRule="auto"/>
        <w:ind w:left="-5" w:hanging="10"/>
      </w:pPr>
      <w:r>
        <w:rPr>
          <w:u w:val="single" w:color="000000"/>
        </w:rPr>
        <w:t>Artikel 16.</w:t>
      </w:r>
      <w:r>
        <w:t xml:space="preserve">  </w:t>
      </w:r>
    </w:p>
    <w:p w14:paraId="3BCF8FF3" w14:textId="77777777" w:rsidR="00991C16" w:rsidRPr="004153D2" w:rsidRDefault="00CA6973">
      <w:pPr>
        <w:numPr>
          <w:ilvl w:val="0"/>
          <w:numId w:val="14"/>
        </w:numPr>
        <w:ind w:hanging="340"/>
        <w:rPr>
          <w:lang w:val="nl-NL"/>
        </w:rPr>
      </w:pPr>
      <w:r w:rsidRPr="004153D2">
        <w:rPr>
          <w:lang w:val="nl-NL"/>
        </w:rPr>
        <w:t xml:space="preserve">De algemene vergaderingen worden bijeengeroepen door het bestuur, met inachtneming van een termijn van acht dagen. De bijeenroeping geschiedt door een aan alle leden te zenden schriftelijke mededeling of door een oproep in het clubblad onder vermelding van de agenda.  </w:t>
      </w:r>
    </w:p>
    <w:p w14:paraId="24D22297" w14:textId="77777777" w:rsidR="00991C16" w:rsidRPr="004153D2" w:rsidRDefault="00CA6973">
      <w:pPr>
        <w:numPr>
          <w:ilvl w:val="0"/>
          <w:numId w:val="14"/>
        </w:numPr>
        <w:ind w:hanging="340"/>
        <w:rPr>
          <w:lang w:val="nl-NL"/>
        </w:rPr>
      </w:pPr>
      <w:r w:rsidRPr="004153D2">
        <w:rPr>
          <w:lang w:val="nl-NL"/>
        </w:rPr>
        <w:t xml:space="preserve">Behalve de in artikel 15 bedoelde jaarvergadering zullen algemene vergaderingen worden gehouden zo dikwijls het bestuur zulks wenselijk acht, alsmede zo dikwijls zulks schriftelijk met opgave van de te behandelen onderwerpen wordt verzocht door tenminste een zodanig aantal leden als bevoegd is tot het uitbrengen van een tiende gedeelte der stemmen in de algemene vergadering, indien daarin alle leden tegenwoordig zijn. </w:t>
      </w:r>
    </w:p>
    <w:p w14:paraId="2C85AF02" w14:textId="77777777" w:rsidR="00991C16" w:rsidRPr="004153D2" w:rsidRDefault="00CA6973">
      <w:pPr>
        <w:numPr>
          <w:ilvl w:val="0"/>
          <w:numId w:val="14"/>
        </w:numPr>
        <w:ind w:hanging="340"/>
        <w:rPr>
          <w:lang w:val="nl-NL"/>
        </w:rPr>
      </w:pPr>
      <w:r w:rsidRPr="004153D2">
        <w:rPr>
          <w:lang w:val="nl-NL"/>
        </w:rPr>
        <w:t xml:space="preserve">Na ontvangst van een verzoek als in lid 2 bedoeld is het bestuur verplicht tot bijeenroeping ener algemene vergadering op een termijn van niet langer dan vier weken. Indien aan het verzoek tot bijeenroeping binnen veertien dagen nadat dit door het bestuur werd ontvangen, geen gevolg wordt gegeven, zullen de verzoekers zelf tot bijeenroeping kunnen overgaan op de wijze waarop het bestuur de algemene vergaderingen bijeenroept. In dat geval voorziet de vergadering zelve in haar leiding.  </w:t>
      </w:r>
    </w:p>
    <w:p w14:paraId="1F97A364" w14:textId="77777777" w:rsidR="00991C16" w:rsidRDefault="00CA6973">
      <w:pPr>
        <w:spacing w:line="250" w:lineRule="auto"/>
        <w:ind w:left="-5" w:hanging="10"/>
      </w:pPr>
      <w:r w:rsidRPr="004153D2">
        <w:rPr>
          <w:lang w:val="nl-NL"/>
        </w:rPr>
        <w:t xml:space="preserve"> </w:t>
      </w:r>
      <w:r>
        <w:rPr>
          <w:u w:val="single" w:color="000000"/>
        </w:rPr>
        <w:t>Artikel 17.</w:t>
      </w:r>
      <w:r>
        <w:t xml:space="preserve"> </w:t>
      </w:r>
    </w:p>
    <w:p w14:paraId="1763E7A2" w14:textId="77777777" w:rsidR="00991C16" w:rsidRPr="004153D2" w:rsidRDefault="00CA6973">
      <w:pPr>
        <w:numPr>
          <w:ilvl w:val="0"/>
          <w:numId w:val="15"/>
        </w:numPr>
        <w:ind w:hanging="340"/>
        <w:rPr>
          <w:lang w:val="nl-NL"/>
        </w:rPr>
      </w:pPr>
      <w:r w:rsidRPr="004153D2">
        <w:rPr>
          <w:lang w:val="nl-NL"/>
        </w:rPr>
        <w:t xml:space="preserve">Toegang tot de algemene vergadering hebben alle bestuursleden en leden van de vereniging en voorts de adspirantleden, de begunstigers, de ere-leden en leden van verdienste. </w:t>
      </w:r>
    </w:p>
    <w:p w14:paraId="6EB9DD15" w14:textId="77777777" w:rsidR="00991C16" w:rsidRPr="004153D2" w:rsidRDefault="00CA6973">
      <w:pPr>
        <w:numPr>
          <w:ilvl w:val="0"/>
          <w:numId w:val="15"/>
        </w:numPr>
        <w:ind w:hanging="340"/>
        <w:rPr>
          <w:lang w:val="nl-NL"/>
        </w:rPr>
      </w:pPr>
      <w:r w:rsidRPr="004153D2">
        <w:rPr>
          <w:lang w:val="nl-NL"/>
        </w:rPr>
        <w:t xml:space="preserve">De algemene vergadering kan anderen tot de vergadering uitnodigen, dan wel toelaten. </w:t>
      </w:r>
    </w:p>
    <w:p w14:paraId="6B636769" w14:textId="77777777" w:rsidR="00991C16" w:rsidRPr="004153D2" w:rsidRDefault="00CA6973">
      <w:pPr>
        <w:numPr>
          <w:ilvl w:val="0"/>
          <w:numId w:val="15"/>
        </w:numPr>
        <w:ind w:hanging="340"/>
        <w:rPr>
          <w:lang w:val="nl-NL"/>
        </w:rPr>
      </w:pPr>
      <w:r w:rsidRPr="004153D2">
        <w:rPr>
          <w:lang w:val="nl-NL"/>
        </w:rPr>
        <w:t xml:space="preserve">Geschorste leden of adspirantleden hebben geen toegang tot de algemene vergadering, tenzij en voorzover de vergadering hen op een bepaald punt wenst te horen. </w:t>
      </w:r>
    </w:p>
    <w:p w14:paraId="5F831FDA" w14:textId="77777777" w:rsidR="00991C16" w:rsidRPr="004153D2" w:rsidRDefault="00CA6973">
      <w:pPr>
        <w:spacing w:after="100" w:line="259" w:lineRule="auto"/>
        <w:ind w:left="0" w:firstLine="0"/>
        <w:rPr>
          <w:lang w:val="nl-NL"/>
        </w:rPr>
      </w:pPr>
      <w:r w:rsidRPr="004153D2">
        <w:rPr>
          <w:lang w:val="nl-NL"/>
        </w:rPr>
        <w:t xml:space="preserve"> </w:t>
      </w:r>
    </w:p>
    <w:p w14:paraId="4469E003" w14:textId="77777777" w:rsidR="00991C16" w:rsidRPr="004153D2" w:rsidRDefault="00CA6973">
      <w:pPr>
        <w:spacing w:after="99" w:line="259" w:lineRule="auto"/>
        <w:ind w:left="0" w:firstLine="0"/>
        <w:rPr>
          <w:lang w:val="nl-NL"/>
        </w:rPr>
      </w:pPr>
      <w:r w:rsidRPr="004153D2">
        <w:rPr>
          <w:lang w:val="nl-NL"/>
        </w:rPr>
        <w:t xml:space="preserve"> </w:t>
      </w:r>
    </w:p>
    <w:p w14:paraId="2CC3A98F" w14:textId="77777777" w:rsidR="00991C16" w:rsidRPr="004153D2" w:rsidRDefault="00CA6973">
      <w:pPr>
        <w:spacing w:line="250" w:lineRule="auto"/>
        <w:ind w:left="-5" w:hanging="10"/>
        <w:rPr>
          <w:lang w:val="nl-NL"/>
        </w:rPr>
      </w:pPr>
      <w:r w:rsidRPr="004153D2">
        <w:rPr>
          <w:u w:val="single" w:color="000000"/>
          <w:lang w:val="nl-NL"/>
        </w:rPr>
        <w:t>STEMRECHT IN DE ALGEMENE VERGADERING</w:t>
      </w:r>
      <w:r w:rsidRPr="004153D2">
        <w:rPr>
          <w:lang w:val="nl-NL"/>
        </w:rPr>
        <w:t xml:space="preserve"> </w:t>
      </w:r>
    </w:p>
    <w:p w14:paraId="694C9DF3" w14:textId="77777777" w:rsidR="00991C16" w:rsidRPr="004153D2" w:rsidRDefault="00CA6973">
      <w:pPr>
        <w:spacing w:line="250" w:lineRule="auto"/>
        <w:ind w:left="-5" w:hanging="10"/>
        <w:rPr>
          <w:lang w:val="nl-NL"/>
        </w:rPr>
      </w:pPr>
      <w:r w:rsidRPr="004153D2">
        <w:rPr>
          <w:u w:val="single" w:color="000000"/>
          <w:lang w:val="nl-NL"/>
        </w:rPr>
        <w:t>Artikel 18.</w:t>
      </w:r>
      <w:r w:rsidRPr="004153D2">
        <w:rPr>
          <w:lang w:val="nl-NL"/>
        </w:rPr>
        <w:t xml:space="preserve"> </w:t>
      </w:r>
    </w:p>
    <w:p w14:paraId="3B546CA9" w14:textId="77777777" w:rsidR="00991C16" w:rsidRPr="004153D2" w:rsidRDefault="00CA6973">
      <w:pPr>
        <w:numPr>
          <w:ilvl w:val="0"/>
          <w:numId w:val="16"/>
        </w:numPr>
        <w:ind w:hanging="340"/>
        <w:rPr>
          <w:lang w:val="nl-NL"/>
        </w:rPr>
      </w:pPr>
      <w:r w:rsidRPr="004153D2">
        <w:rPr>
          <w:lang w:val="nl-NL"/>
        </w:rPr>
        <w:t xml:space="preserve">Alle leden hebben in de algemene vergadering stemrecht en brengen één stem uit. Het bestuurslid dat geen lid van de vereniging is, heeft een raadgevende stem. </w:t>
      </w:r>
    </w:p>
    <w:p w14:paraId="30D97320" w14:textId="77777777" w:rsidR="00991C16" w:rsidRPr="004153D2" w:rsidRDefault="00CA6973">
      <w:pPr>
        <w:numPr>
          <w:ilvl w:val="0"/>
          <w:numId w:val="16"/>
        </w:numPr>
        <w:ind w:hanging="340"/>
        <w:rPr>
          <w:lang w:val="nl-NL"/>
        </w:rPr>
      </w:pPr>
      <w:r w:rsidRPr="004153D2">
        <w:rPr>
          <w:lang w:val="nl-NL"/>
        </w:rPr>
        <w:t xml:space="preserve">Een lid heeft geen stemrecht over zaken, die hem/haar, zijn/haar echtgeno(o)t(e) of een van zijn bloed- of aanverwanten in rechte lijn betreffen. </w:t>
      </w:r>
    </w:p>
    <w:p w14:paraId="21226366" w14:textId="77777777" w:rsidR="00991C16" w:rsidRPr="004153D2" w:rsidRDefault="00CA6973">
      <w:pPr>
        <w:numPr>
          <w:ilvl w:val="0"/>
          <w:numId w:val="16"/>
        </w:numPr>
        <w:ind w:hanging="340"/>
        <w:rPr>
          <w:lang w:val="nl-NL"/>
        </w:rPr>
      </w:pPr>
      <w:r w:rsidRPr="004153D2">
        <w:rPr>
          <w:lang w:val="nl-NL"/>
        </w:rPr>
        <w:t xml:space="preserve">Stemming over zaken kan mondeling geschieden; over personen moet schriftelijk gestemd worden. Het aannemen van voorstellen bij acclamatie is mogelijk, mits dit geschiedt op voorstel van de voorzitter. </w:t>
      </w:r>
    </w:p>
    <w:p w14:paraId="3F4C128D" w14:textId="77777777" w:rsidR="00991C16" w:rsidRDefault="00CA6973">
      <w:pPr>
        <w:spacing w:line="250" w:lineRule="auto"/>
        <w:ind w:left="-5" w:hanging="10"/>
      </w:pPr>
      <w:r>
        <w:rPr>
          <w:u w:val="single" w:color="000000"/>
        </w:rPr>
        <w:t>LEIDING</w:t>
      </w:r>
      <w:r>
        <w:t xml:space="preserve"> </w:t>
      </w:r>
    </w:p>
    <w:p w14:paraId="64708489" w14:textId="77777777" w:rsidR="00991C16" w:rsidRDefault="00CA6973">
      <w:pPr>
        <w:spacing w:line="250" w:lineRule="auto"/>
        <w:ind w:left="-5" w:hanging="10"/>
      </w:pPr>
      <w:r>
        <w:rPr>
          <w:u w:val="single" w:color="000000"/>
        </w:rPr>
        <w:t>Artikel 19.</w:t>
      </w:r>
      <w:r>
        <w:t xml:space="preserve"> </w:t>
      </w:r>
    </w:p>
    <w:p w14:paraId="4B996964" w14:textId="77777777" w:rsidR="00991C16" w:rsidRPr="004153D2" w:rsidRDefault="00CA6973">
      <w:pPr>
        <w:numPr>
          <w:ilvl w:val="0"/>
          <w:numId w:val="17"/>
        </w:numPr>
        <w:ind w:hanging="340"/>
        <w:rPr>
          <w:lang w:val="nl-NL"/>
        </w:rPr>
      </w:pPr>
      <w:r w:rsidRPr="004153D2">
        <w:rPr>
          <w:lang w:val="nl-NL"/>
        </w:rPr>
        <w:t xml:space="preserve">De algemene vergaderingen worden geleid door de voorzitter van de vereniging of zijn plaatsvervanger. Ontbreken de voorzitter en zijn plaatsvervanger, dan treedt een der andere bestuursleden door het bestuur aan te wijzen als voorzitter op. Wordt ook op deze wijze niet in het voorzitterschap voorzien, dan voorziet de vergadering daarin zelve. </w:t>
      </w:r>
    </w:p>
    <w:p w14:paraId="576CF133" w14:textId="77777777" w:rsidR="00991C16" w:rsidRDefault="00CA6973">
      <w:pPr>
        <w:numPr>
          <w:ilvl w:val="0"/>
          <w:numId w:val="17"/>
        </w:numPr>
        <w:ind w:hanging="340"/>
      </w:pPr>
      <w:r w:rsidRPr="004153D2">
        <w:rPr>
          <w:lang w:val="nl-NL"/>
        </w:rPr>
        <w:t xml:space="preserve">Van het verhandelde in elke vergadering worden door de secretaris of een ander, door de voorzitter daartoe aangewezen, persoon notulen gemaakt, die na goedkeuring door de eerstvolgende ledenvergadering door de voorzitter en notulist worden ondertekend. </w:t>
      </w:r>
      <w:r>
        <w:t xml:space="preserve">De notulen worden ter kennis van alle betrokkenen gebracht. </w:t>
      </w:r>
    </w:p>
    <w:p w14:paraId="096E237F" w14:textId="77777777" w:rsidR="00991C16" w:rsidRDefault="00CA6973">
      <w:pPr>
        <w:spacing w:line="250" w:lineRule="auto"/>
        <w:ind w:left="-5" w:hanging="10"/>
      </w:pPr>
      <w:r>
        <w:rPr>
          <w:u w:val="single" w:color="000000"/>
        </w:rPr>
        <w:t>BESLUITVORMING VAN DE ALGEMENE VERGADERING</w:t>
      </w:r>
      <w:r>
        <w:t xml:space="preserve"> </w:t>
      </w:r>
    </w:p>
    <w:p w14:paraId="61547D2D" w14:textId="77777777" w:rsidR="00991C16" w:rsidRDefault="00CA6973">
      <w:pPr>
        <w:spacing w:line="250" w:lineRule="auto"/>
        <w:ind w:left="-5" w:hanging="10"/>
      </w:pPr>
      <w:r>
        <w:rPr>
          <w:u w:val="single" w:color="000000"/>
        </w:rPr>
        <w:t>Artikel 20.</w:t>
      </w:r>
      <w:r>
        <w:t xml:space="preserve"> </w:t>
      </w:r>
    </w:p>
    <w:p w14:paraId="0153107A" w14:textId="77777777" w:rsidR="00991C16" w:rsidRPr="004153D2" w:rsidRDefault="00CA6973">
      <w:pPr>
        <w:numPr>
          <w:ilvl w:val="0"/>
          <w:numId w:val="18"/>
        </w:numPr>
        <w:ind w:hanging="340"/>
        <w:rPr>
          <w:lang w:val="nl-NL"/>
        </w:rPr>
      </w:pPr>
      <w:r w:rsidRPr="004153D2">
        <w:rPr>
          <w:lang w:val="nl-NL"/>
        </w:rPr>
        <w:t xml:space="preserve">Het ter algemene vergadering uitgesproken oordeel van de voorzitter dat door de vergadering een besluit is genomen is beslissend. Hetzelfde geldt voor de inhoud van een genomen besluit voor zover gestemd werd over een niet schriftelijk vastgelegd voorstel. </w:t>
      </w:r>
    </w:p>
    <w:p w14:paraId="6AABC5B9" w14:textId="77777777" w:rsidR="00991C16" w:rsidRPr="004153D2" w:rsidRDefault="00CA6973">
      <w:pPr>
        <w:numPr>
          <w:ilvl w:val="0"/>
          <w:numId w:val="18"/>
        </w:numPr>
        <w:ind w:hanging="340"/>
        <w:rPr>
          <w:lang w:val="nl-NL"/>
        </w:rPr>
      </w:pPr>
      <w:r w:rsidRPr="004153D2">
        <w:rPr>
          <w:lang w:val="nl-NL"/>
        </w:rPr>
        <w:t xml:space="preserve">Wordt echter onmiddellijk na het uitspreken van het in het eerste lid bedoeld oordeel de juistheid daarvan betwist, dan vindt een nieuwe stemming plaats wanneer de meerderheid der vergadering of indien de oorspronkelijke stemming niet hoofdelijk of schriftelijk geschiedde, een stemgerechtigde aanwezige dit verlangt. Door deze nieuwe stemming vervallen de rechtsgevolgen van de oorspronkelijke stemming. </w:t>
      </w:r>
    </w:p>
    <w:p w14:paraId="5ACD4D42" w14:textId="77777777" w:rsidR="00991C16" w:rsidRPr="004153D2" w:rsidRDefault="00CA6973">
      <w:pPr>
        <w:numPr>
          <w:ilvl w:val="0"/>
          <w:numId w:val="18"/>
        </w:numPr>
        <w:ind w:hanging="340"/>
        <w:rPr>
          <w:lang w:val="nl-NL"/>
        </w:rPr>
      </w:pPr>
      <w:r w:rsidRPr="004153D2">
        <w:rPr>
          <w:lang w:val="nl-NL"/>
        </w:rPr>
        <w:t xml:space="preserve">Voor zover de statuten of de wet niet anders bepalen, worden alle besluiten van de algemene vergadering genomen met volstrekte meerderheid van de uitgebrachte stemmen. </w:t>
      </w:r>
    </w:p>
    <w:p w14:paraId="1119B65F" w14:textId="77777777" w:rsidR="00991C16" w:rsidRPr="004153D2" w:rsidRDefault="00CA6973">
      <w:pPr>
        <w:numPr>
          <w:ilvl w:val="0"/>
          <w:numId w:val="18"/>
        </w:numPr>
        <w:ind w:hanging="340"/>
        <w:rPr>
          <w:lang w:val="nl-NL"/>
        </w:rPr>
      </w:pPr>
      <w:r w:rsidRPr="004153D2">
        <w:rPr>
          <w:lang w:val="nl-NL"/>
        </w:rPr>
        <w:t xml:space="preserve">Blanco stemmen worden beschouwd als niet te zijn uitgebracht. </w:t>
      </w:r>
    </w:p>
    <w:p w14:paraId="22760260" w14:textId="77777777" w:rsidR="00991C16" w:rsidRPr="004153D2" w:rsidRDefault="00CA6973">
      <w:pPr>
        <w:numPr>
          <w:ilvl w:val="0"/>
          <w:numId w:val="18"/>
        </w:numPr>
        <w:ind w:hanging="340"/>
        <w:rPr>
          <w:lang w:val="nl-NL"/>
        </w:rPr>
      </w:pPr>
      <w:r w:rsidRPr="004153D2">
        <w:rPr>
          <w:lang w:val="nl-NL"/>
        </w:rPr>
        <w:t xml:space="preserve">Indien bij een verkiezing van personen niemand de volstrekte meerderheid heeft verkregen, heeft een tweede stemming, of in geval van een bindende voordracht, een tweede stemming tussen de voorgedragen kandidaten plaats.  </w:t>
      </w:r>
    </w:p>
    <w:p w14:paraId="2445E8A1" w14:textId="77777777" w:rsidR="00991C16" w:rsidRPr="004153D2" w:rsidRDefault="00CA6973">
      <w:pPr>
        <w:ind w:left="340" w:firstLine="0"/>
        <w:rPr>
          <w:lang w:val="nl-NL"/>
        </w:rPr>
      </w:pPr>
      <w:r w:rsidRPr="004153D2">
        <w:rPr>
          <w:lang w:val="nl-NL"/>
        </w:rPr>
        <w:t xml:space="preserve">Heeft alsdan weder niemand de volstrekte meerderheid verkregen, dan vinden herstemmingen plaats, totdat hetzij één persoon de volstrekte meerderheid heeft verkregen, hetzij tussen twee personen is gestemd en de stemmen staken.  </w:t>
      </w:r>
    </w:p>
    <w:p w14:paraId="28FA3478" w14:textId="77777777" w:rsidR="00991C16" w:rsidRPr="004153D2" w:rsidRDefault="00CA6973">
      <w:pPr>
        <w:ind w:left="340" w:firstLine="0"/>
        <w:rPr>
          <w:lang w:val="nl-NL"/>
        </w:rPr>
      </w:pPr>
      <w:r w:rsidRPr="004153D2">
        <w:rPr>
          <w:lang w:val="nl-NL"/>
        </w:rPr>
        <w:t xml:space="preserve">Bij gemelde herstemmingen waaronder niet is begrepen de tweede stemming wordt telkens gestemd tussen de personen op wie bij de voorafgaande stemming is gestemd evenwel uitgezonderd de persoon, op wie bij die voorafgaande stemming het geringste aantal stemmen is uitgebracht.  </w:t>
      </w:r>
    </w:p>
    <w:p w14:paraId="21BB9A1D" w14:textId="77777777" w:rsidR="00991C16" w:rsidRPr="004153D2" w:rsidRDefault="00CA6973">
      <w:pPr>
        <w:ind w:left="340" w:firstLine="0"/>
        <w:rPr>
          <w:lang w:val="nl-NL"/>
        </w:rPr>
      </w:pPr>
      <w:r w:rsidRPr="004153D2">
        <w:rPr>
          <w:lang w:val="nl-NL"/>
        </w:rPr>
        <w:t xml:space="preserve">Is bij die voorafgaande stemming het geringste aantal stemmen op meer dan één persoon uitgebracht, dan wordt door loting uitgemaakt, op wie van die personen bij de nieuwe stemming geen stemmen meer kunnen worden uitgebracht. </w:t>
      </w:r>
    </w:p>
    <w:p w14:paraId="35141F0E" w14:textId="77777777" w:rsidR="00991C16" w:rsidRPr="004153D2" w:rsidRDefault="00CA6973">
      <w:pPr>
        <w:ind w:left="340" w:firstLine="0"/>
        <w:rPr>
          <w:lang w:val="nl-NL"/>
        </w:rPr>
      </w:pPr>
      <w:r w:rsidRPr="004153D2">
        <w:rPr>
          <w:lang w:val="nl-NL"/>
        </w:rPr>
        <w:t xml:space="preserve">Ingeval bij een stemming tussen twee personen de stemmen staken, beslist het lot wie van beide is gekozen. </w:t>
      </w:r>
    </w:p>
    <w:p w14:paraId="5FF831BA" w14:textId="77777777" w:rsidR="00991C16" w:rsidRPr="004153D2" w:rsidRDefault="00CA6973">
      <w:pPr>
        <w:numPr>
          <w:ilvl w:val="0"/>
          <w:numId w:val="19"/>
        </w:numPr>
        <w:ind w:hanging="340"/>
        <w:rPr>
          <w:lang w:val="nl-NL"/>
        </w:rPr>
      </w:pPr>
      <w:r w:rsidRPr="004153D2">
        <w:rPr>
          <w:lang w:val="nl-NL"/>
        </w:rPr>
        <w:t xml:space="preserve">Indien de stemmen staken over een voorstel niet rakende verkiezing van personen, dan is het verworpen. </w:t>
      </w:r>
    </w:p>
    <w:p w14:paraId="4F989E03" w14:textId="77777777" w:rsidR="00991C16" w:rsidRPr="004153D2" w:rsidRDefault="00CA6973">
      <w:pPr>
        <w:numPr>
          <w:ilvl w:val="0"/>
          <w:numId w:val="19"/>
        </w:numPr>
        <w:ind w:hanging="340"/>
        <w:rPr>
          <w:lang w:val="nl-NL"/>
        </w:rPr>
      </w:pPr>
      <w:r w:rsidRPr="004153D2">
        <w:rPr>
          <w:lang w:val="nl-NL"/>
        </w:rPr>
        <w:t xml:space="preserve">Alle stemmingen niet handelende over personen geschieden mondeling tenzij de voorzitter een schriftelijke stemming gewenst acht of een der stemgerechtigden zulks voor de stemming verlangt. Schriftelijke stemming geschiedt bij ongetekende, gesloten briefjes. Besluitvorming bij acclamatie is mogelijk, tenzij een stemgerechtigde hoofdelijke stemming verlangt. </w:t>
      </w:r>
    </w:p>
    <w:p w14:paraId="2CF2B315" w14:textId="77777777" w:rsidR="00991C16" w:rsidRDefault="00CA6973">
      <w:pPr>
        <w:numPr>
          <w:ilvl w:val="0"/>
          <w:numId w:val="19"/>
        </w:numPr>
        <w:ind w:hanging="340"/>
      </w:pPr>
      <w:r w:rsidRPr="004153D2">
        <w:rPr>
          <w:lang w:val="nl-NL"/>
        </w:rPr>
        <w:t xml:space="preserve">Zolang in een algemene vergadering alle leden aanwezig zijn kunnen geldige besluiten worden genomen, mits met algemene stemmen, omtrent alle aan de orde komende onderwerpen – dus mede een voorstel tot statutenwijziging of tot ontbinding -  ook al heeft geen oproeping plaatsgehad of is deze niet op de voorgeschreven wijze geschied of is enig ander voorschrift omtrent het oproepen en houden van vergaderingen of een daarmee verband houdende formaliteit niet in acht genomen.  </w:t>
      </w:r>
      <w:r>
        <w:rPr>
          <w:u w:val="single" w:color="000000"/>
        </w:rPr>
        <w:t>STATUTENWIJZIGING</w:t>
      </w:r>
      <w:r>
        <w:t xml:space="preserve"> </w:t>
      </w:r>
    </w:p>
    <w:p w14:paraId="75CCE5DF" w14:textId="77777777" w:rsidR="00991C16" w:rsidRDefault="00CA6973">
      <w:pPr>
        <w:spacing w:line="250" w:lineRule="auto"/>
        <w:ind w:left="-5" w:hanging="10"/>
      </w:pPr>
      <w:r>
        <w:rPr>
          <w:u w:val="single" w:color="000000"/>
        </w:rPr>
        <w:t>Artikel 21.</w:t>
      </w:r>
      <w:r>
        <w:t xml:space="preserve"> </w:t>
      </w:r>
    </w:p>
    <w:p w14:paraId="509B9386" w14:textId="77777777" w:rsidR="00991C16" w:rsidRPr="004153D2" w:rsidRDefault="00CA6973">
      <w:pPr>
        <w:numPr>
          <w:ilvl w:val="0"/>
          <w:numId w:val="20"/>
        </w:numPr>
        <w:ind w:hanging="340"/>
        <w:rPr>
          <w:lang w:val="nl-NL"/>
        </w:rPr>
      </w:pPr>
      <w:r w:rsidRPr="004153D2">
        <w:rPr>
          <w:lang w:val="nl-NL"/>
        </w:rPr>
        <w:t xml:space="preserve">In de statuten van de vereniging kan geen verandering worden gebracht dan door een besluit van een algemene vergadering waartoe is opgeroepen met de mededeling dat aldaar wijziging van de statuten zal worden voorgesteld. De termijn voor oproeping tot een zodanige vergadering moet ten minste veertien dagen bedragen.  </w:t>
      </w:r>
    </w:p>
    <w:p w14:paraId="7B774ABA" w14:textId="77777777" w:rsidR="00991C16" w:rsidRPr="004153D2" w:rsidRDefault="00CA6973">
      <w:pPr>
        <w:numPr>
          <w:ilvl w:val="0"/>
          <w:numId w:val="20"/>
        </w:numPr>
        <w:ind w:hanging="340"/>
        <w:rPr>
          <w:lang w:val="nl-NL"/>
        </w:rPr>
      </w:pPr>
      <w:r w:rsidRPr="004153D2">
        <w:rPr>
          <w:lang w:val="nl-NL"/>
        </w:rPr>
        <w:t xml:space="preserve">Zij die de oproeping tot de algemene vergadering ter behandeling van een voorstel tot statutenwijziging hebben gedaan, moeten tenminste vijf dagen voor de vergadering een afschrift van dat voorstel waarin de voorgedragen wijziging woordelijk is opgenomen, op een daartoe geschikte plaats voor de leden ter inzage leggen tot na afloop van de dag waarop de vergadering wordt gehouden. Bovendien wordt een afschrift als hiervoor bedoeld aan alle leden toegezonden. </w:t>
      </w:r>
    </w:p>
    <w:p w14:paraId="2A7AB39D" w14:textId="77777777" w:rsidR="00991C16" w:rsidRPr="004153D2" w:rsidRDefault="00CA6973">
      <w:pPr>
        <w:numPr>
          <w:ilvl w:val="0"/>
          <w:numId w:val="20"/>
        </w:numPr>
        <w:ind w:hanging="340"/>
        <w:rPr>
          <w:lang w:val="nl-NL"/>
        </w:rPr>
      </w:pPr>
      <w:r w:rsidRPr="004153D2">
        <w:rPr>
          <w:lang w:val="nl-NL"/>
        </w:rPr>
        <w:t xml:space="preserve">Een besluit tot statutenwijziging behoeft tenminste twee/derde van de uitgebrachte stemmen in een vergadering waarin tenminste twee/derde van de leden tegenwoordig is. Is niet  twee/derde van de leden tegenwoordig, dan wordt binnen vier weken daarna een tweede vergadering bijeengeroepen, op een termijn van ten minste veertien en ten hoogste acht en twintig dagen, waarin over het voorstel zoals dat in de vorige vergadering aan de orde is geweest, ongeacht het aantal tegenwoordige leden kan worden besloten, mits met een meerderheid van tenminste twee/derde van de uitgebrachte stemmen.  </w:t>
      </w:r>
    </w:p>
    <w:p w14:paraId="40495332" w14:textId="77777777" w:rsidR="00991C16" w:rsidRPr="004153D2" w:rsidRDefault="00CA6973">
      <w:pPr>
        <w:numPr>
          <w:ilvl w:val="0"/>
          <w:numId w:val="20"/>
        </w:numPr>
        <w:ind w:hanging="340"/>
        <w:rPr>
          <w:lang w:val="nl-NL"/>
        </w:rPr>
      </w:pPr>
      <w:r w:rsidRPr="004153D2">
        <w:rPr>
          <w:lang w:val="nl-NL"/>
        </w:rPr>
        <w:t xml:space="preserve">Een statutenwijziging treedt niet in werking dan nadat hiervan een notariële akte is opgemaakt. Tot het doen verlijden van de akte is ieder bestuurslid bevoegd. </w:t>
      </w:r>
    </w:p>
    <w:p w14:paraId="580971BD" w14:textId="77777777" w:rsidR="00991C16" w:rsidRDefault="00CA6973">
      <w:pPr>
        <w:spacing w:line="250" w:lineRule="auto"/>
        <w:ind w:left="-5" w:hanging="10"/>
      </w:pPr>
      <w:r>
        <w:rPr>
          <w:u w:val="single" w:color="000000"/>
        </w:rPr>
        <w:t>ONTBINDING</w:t>
      </w:r>
      <w:r>
        <w:t xml:space="preserve"> </w:t>
      </w:r>
    </w:p>
    <w:p w14:paraId="7D5D51EC" w14:textId="77777777" w:rsidR="00991C16" w:rsidRDefault="00CA6973">
      <w:pPr>
        <w:spacing w:line="250" w:lineRule="auto"/>
        <w:ind w:left="-5" w:hanging="10"/>
      </w:pPr>
      <w:r>
        <w:rPr>
          <w:u w:val="single" w:color="000000"/>
        </w:rPr>
        <w:t>Artikel 22.</w:t>
      </w:r>
      <w:r>
        <w:t xml:space="preserve"> </w:t>
      </w:r>
    </w:p>
    <w:p w14:paraId="001CCB04" w14:textId="77777777" w:rsidR="00991C16" w:rsidRPr="004153D2" w:rsidRDefault="00CA6973">
      <w:pPr>
        <w:numPr>
          <w:ilvl w:val="0"/>
          <w:numId w:val="21"/>
        </w:numPr>
        <w:ind w:hanging="340"/>
        <w:rPr>
          <w:lang w:val="nl-NL"/>
        </w:rPr>
      </w:pPr>
      <w:r w:rsidRPr="004153D2">
        <w:rPr>
          <w:lang w:val="nl-NL"/>
        </w:rPr>
        <w:t xml:space="preserve">De vereniging kan worden ontbonden door een besluit van de algemene vergadering. Het bepaalde in de leden 1, 2 en 3 van het voorgaande artikel is van overeenkomstige toepassing. </w:t>
      </w:r>
    </w:p>
    <w:p w14:paraId="6BA50ABA" w14:textId="77777777" w:rsidR="00991C16" w:rsidRPr="004153D2" w:rsidRDefault="00CA6973">
      <w:pPr>
        <w:numPr>
          <w:ilvl w:val="0"/>
          <w:numId w:val="21"/>
        </w:numPr>
        <w:ind w:hanging="340"/>
        <w:rPr>
          <w:lang w:val="nl-NL"/>
        </w:rPr>
      </w:pPr>
      <w:r w:rsidRPr="004153D2">
        <w:rPr>
          <w:lang w:val="nl-NL"/>
        </w:rPr>
        <w:t xml:space="preserve">Het batige saldo na vereffening vervalt aan degenen die ten tijde van het besluit tot ontbinding lid waren. Ieder hunner ontvangt een gelijk deel. Bij besluit tot ontbinding kan echter ook een andere bestemming aan het batig saldo worden gegeven. </w:t>
      </w:r>
    </w:p>
    <w:p w14:paraId="35997D34" w14:textId="77777777" w:rsidR="00991C16" w:rsidRPr="004153D2" w:rsidRDefault="00CA6973">
      <w:pPr>
        <w:numPr>
          <w:ilvl w:val="0"/>
          <w:numId w:val="21"/>
        </w:numPr>
        <w:ind w:hanging="340"/>
        <w:rPr>
          <w:lang w:val="nl-NL"/>
        </w:rPr>
      </w:pPr>
      <w:r w:rsidRPr="004153D2">
        <w:rPr>
          <w:lang w:val="nl-NL"/>
        </w:rPr>
        <w:t xml:space="preserve">Bij het besluit tot ontbinding wordt de bewaarder benoemd, onder wie de boeken en bescheiden van de ontbonden vereniging, gedurende dertig jaren, of zoveel korter als de wet dan voorschrijft, na afloop van de vereffening blijven berusten. </w:t>
      </w:r>
    </w:p>
    <w:p w14:paraId="5C6510E0" w14:textId="77777777" w:rsidR="00991C16" w:rsidRDefault="00CA6973">
      <w:pPr>
        <w:spacing w:line="250" w:lineRule="auto"/>
        <w:ind w:left="-5" w:hanging="10"/>
      </w:pPr>
      <w:r>
        <w:rPr>
          <w:u w:val="single" w:color="000000"/>
        </w:rPr>
        <w:t>VEREFFENING</w:t>
      </w:r>
      <w:r>
        <w:t xml:space="preserve"> </w:t>
      </w:r>
    </w:p>
    <w:p w14:paraId="2C454B2D" w14:textId="77777777" w:rsidR="00991C16" w:rsidRDefault="00CA6973">
      <w:pPr>
        <w:spacing w:line="250" w:lineRule="auto"/>
        <w:ind w:left="-5" w:hanging="10"/>
      </w:pPr>
      <w:r>
        <w:rPr>
          <w:u w:val="single" w:color="000000"/>
        </w:rPr>
        <w:t>Artikel 23.</w:t>
      </w:r>
      <w:r>
        <w:t xml:space="preserve"> </w:t>
      </w:r>
    </w:p>
    <w:p w14:paraId="7961C31A" w14:textId="77777777" w:rsidR="00991C16" w:rsidRPr="004153D2" w:rsidRDefault="00CA6973">
      <w:pPr>
        <w:numPr>
          <w:ilvl w:val="0"/>
          <w:numId w:val="22"/>
        </w:numPr>
        <w:ind w:hanging="340"/>
        <w:rPr>
          <w:lang w:val="nl-NL"/>
        </w:rPr>
      </w:pPr>
      <w:r w:rsidRPr="004153D2">
        <w:rPr>
          <w:lang w:val="nl-NL"/>
        </w:rPr>
        <w:t xml:space="preserve">Indien bij een besluit tot ontbinding te dien aanzien geen vereffenaars zijn aangewezen, geschiedt de vereffening door het bestuur. </w:t>
      </w:r>
    </w:p>
    <w:p w14:paraId="3686C0C5" w14:textId="77777777" w:rsidR="00991C16" w:rsidRPr="004153D2" w:rsidRDefault="00CA6973">
      <w:pPr>
        <w:numPr>
          <w:ilvl w:val="0"/>
          <w:numId w:val="22"/>
        </w:numPr>
        <w:ind w:hanging="340"/>
        <w:rPr>
          <w:lang w:val="nl-NL"/>
        </w:rPr>
      </w:pPr>
      <w:r w:rsidRPr="004153D2">
        <w:rPr>
          <w:lang w:val="nl-NL"/>
        </w:rPr>
        <w:t xml:space="preserve">Na de ontbinding blijft de vereniging voortbestaan voor zover dit tot vereffening van haar vermogen nodig is. Gedurende de vereffening blijven de bepalingen van de statuten en reglementen voor zover mogelijk van kracht. In stukken en aankondigingen die van de vereniging uitgaan, moeten aan haar naam worden toegevoegd de woorden “in liquidatie”.  </w:t>
      </w:r>
    </w:p>
    <w:p w14:paraId="6A9E1703" w14:textId="77777777" w:rsidR="00991C16" w:rsidRDefault="00CA6973">
      <w:pPr>
        <w:spacing w:line="250" w:lineRule="auto"/>
        <w:ind w:left="-5" w:hanging="10"/>
      </w:pPr>
      <w:r>
        <w:rPr>
          <w:u w:val="single" w:color="000000"/>
        </w:rPr>
        <w:t>HUISHOUDELIJK REGLEMENT</w:t>
      </w:r>
      <w:r>
        <w:t xml:space="preserve"> </w:t>
      </w:r>
    </w:p>
    <w:p w14:paraId="4DE5B8F0" w14:textId="77777777" w:rsidR="00991C16" w:rsidRDefault="00CA6973">
      <w:pPr>
        <w:spacing w:line="250" w:lineRule="auto"/>
        <w:ind w:left="-5" w:hanging="10"/>
      </w:pPr>
      <w:r>
        <w:rPr>
          <w:u w:val="single" w:color="000000"/>
        </w:rPr>
        <w:t>Artikel 24</w:t>
      </w:r>
      <w:r>
        <w:t xml:space="preserve"> </w:t>
      </w:r>
    </w:p>
    <w:p w14:paraId="00F4A9C8" w14:textId="77777777" w:rsidR="00991C16" w:rsidRPr="004153D2" w:rsidRDefault="00CA6973">
      <w:pPr>
        <w:numPr>
          <w:ilvl w:val="0"/>
          <w:numId w:val="23"/>
        </w:numPr>
        <w:ind w:hanging="340"/>
        <w:rPr>
          <w:lang w:val="nl-NL"/>
        </w:rPr>
      </w:pPr>
      <w:r w:rsidRPr="004153D2">
        <w:rPr>
          <w:lang w:val="nl-NL"/>
        </w:rPr>
        <w:t xml:space="preserve">De algemene vergadering kan bij huishoudelijk of ander reglement nadere regels geven omtrent alle onderwerpen waarvan de regeling haar gewenst voorkomt. </w:t>
      </w:r>
    </w:p>
    <w:p w14:paraId="452201EC" w14:textId="77777777" w:rsidR="00991C16" w:rsidRPr="004153D2" w:rsidRDefault="00CA6973">
      <w:pPr>
        <w:numPr>
          <w:ilvl w:val="0"/>
          <w:numId w:val="23"/>
        </w:numPr>
        <w:ind w:hanging="340"/>
        <w:rPr>
          <w:lang w:val="nl-NL"/>
        </w:rPr>
      </w:pPr>
      <w:r w:rsidRPr="004153D2">
        <w:rPr>
          <w:lang w:val="nl-NL"/>
        </w:rPr>
        <w:t xml:space="preserve">Het huishoudelijk reglement mag geen bepalingen bevatten in strijd met de bepalingen van de wet of van deze statuten. </w:t>
      </w:r>
    </w:p>
    <w:p w14:paraId="44B09147" w14:textId="77777777" w:rsidR="00991C16" w:rsidRPr="004153D2" w:rsidRDefault="00CA6973">
      <w:pPr>
        <w:ind w:left="-15" w:firstLine="0"/>
        <w:rPr>
          <w:lang w:val="nl-NL"/>
        </w:rPr>
      </w:pPr>
      <w:r w:rsidRPr="004153D2">
        <w:rPr>
          <w:lang w:val="nl-NL"/>
        </w:rPr>
        <w:t xml:space="preserve">Tenslotte verklaarde comparant dat hij als voorzitter optreedt, terwijl zijn mede bestuursleden – tevens zijn lastgevers – zijn : </w:t>
      </w:r>
    </w:p>
    <w:p w14:paraId="44C22E3B" w14:textId="77777777" w:rsidR="00991C16" w:rsidRPr="004153D2" w:rsidRDefault="00CA6973">
      <w:pPr>
        <w:numPr>
          <w:ilvl w:val="0"/>
          <w:numId w:val="24"/>
        </w:numPr>
        <w:ind w:hanging="340"/>
        <w:rPr>
          <w:lang w:val="nl-NL"/>
        </w:rPr>
      </w:pPr>
      <w:r w:rsidRPr="004153D2">
        <w:rPr>
          <w:lang w:val="nl-NL"/>
        </w:rPr>
        <w:t xml:space="preserve">Mevrouw Inge Prevoo, secretaresse, wonende te Leiderdorp, als secretaris; </w:t>
      </w:r>
    </w:p>
    <w:p w14:paraId="68745450" w14:textId="77777777" w:rsidR="00991C16" w:rsidRPr="004153D2" w:rsidRDefault="00CA6973">
      <w:pPr>
        <w:numPr>
          <w:ilvl w:val="0"/>
          <w:numId w:val="24"/>
        </w:numPr>
        <w:ind w:hanging="340"/>
        <w:rPr>
          <w:lang w:val="nl-NL"/>
        </w:rPr>
      </w:pPr>
      <w:r w:rsidRPr="004153D2">
        <w:rPr>
          <w:lang w:val="nl-NL"/>
        </w:rPr>
        <w:t xml:space="preserve">Mevrouw Martha Pieters – Prins, bevolkingsambtenaar, wonende te Zoetermeer, als penningmeester; </w:t>
      </w:r>
    </w:p>
    <w:p w14:paraId="51D37AD2" w14:textId="77777777" w:rsidR="00991C16" w:rsidRPr="004153D2" w:rsidRDefault="00CA6973">
      <w:pPr>
        <w:numPr>
          <w:ilvl w:val="0"/>
          <w:numId w:val="24"/>
        </w:numPr>
        <w:ind w:hanging="340"/>
        <w:rPr>
          <w:lang w:val="nl-NL"/>
        </w:rPr>
      </w:pPr>
      <w:r w:rsidRPr="004153D2">
        <w:rPr>
          <w:lang w:val="nl-NL"/>
        </w:rPr>
        <w:t xml:space="preserve">de Heer Cor Pot, politiefunctionaris, wonende te Voorschoten, als lid; </w:t>
      </w:r>
    </w:p>
    <w:p w14:paraId="391BAA7F" w14:textId="77777777" w:rsidR="00991C16" w:rsidRPr="004153D2" w:rsidRDefault="00CA6973">
      <w:pPr>
        <w:numPr>
          <w:ilvl w:val="0"/>
          <w:numId w:val="24"/>
        </w:numPr>
        <w:ind w:hanging="340"/>
        <w:rPr>
          <w:lang w:val="nl-NL"/>
        </w:rPr>
      </w:pPr>
      <w:r w:rsidRPr="004153D2">
        <w:rPr>
          <w:lang w:val="nl-NL"/>
        </w:rPr>
        <w:t xml:space="preserve">Mevrouw Carlien Marijke Tolsma, secretaresse, wonende te Leiden, als lid; </w:t>
      </w:r>
    </w:p>
    <w:p w14:paraId="7568ACAA" w14:textId="77777777" w:rsidR="00991C16" w:rsidRPr="004153D2" w:rsidRDefault="00CA6973">
      <w:pPr>
        <w:numPr>
          <w:ilvl w:val="0"/>
          <w:numId w:val="24"/>
        </w:numPr>
        <w:ind w:hanging="340"/>
        <w:rPr>
          <w:lang w:val="nl-NL"/>
        </w:rPr>
      </w:pPr>
      <w:r w:rsidRPr="004153D2">
        <w:rPr>
          <w:lang w:val="nl-NL"/>
        </w:rPr>
        <w:t xml:space="preserve">Mevrouw Airin Modesta van de Horst – de Wind, zonder beroep, wonende te Leiden, als lid; </w:t>
      </w:r>
    </w:p>
    <w:p w14:paraId="4BB4F07D" w14:textId="77777777" w:rsidR="00991C16" w:rsidRPr="004153D2" w:rsidRDefault="00CA6973">
      <w:pPr>
        <w:numPr>
          <w:ilvl w:val="0"/>
          <w:numId w:val="24"/>
        </w:numPr>
        <w:ind w:hanging="340"/>
        <w:rPr>
          <w:lang w:val="nl-NL"/>
        </w:rPr>
      </w:pPr>
      <w:r w:rsidRPr="004153D2">
        <w:rPr>
          <w:lang w:val="nl-NL"/>
        </w:rPr>
        <w:t xml:space="preserve">de Heer Bernard Willem Jan Niemeijer, econoom, wonende te Voorschoten, als lid. </w:t>
      </w:r>
    </w:p>
    <w:p w14:paraId="777AD9A0" w14:textId="77777777" w:rsidR="00991C16" w:rsidRPr="004153D2" w:rsidRDefault="00CA6973">
      <w:pPr>
        <w:ind w:left="-15" w:firstLine="0"/>
        <w:rPr>
          <w:lang w:val="nl-NL"/>
        </w:rPr>
      </w:pPr>
      <w:r w:rsidRPr="004153D2">
        <w:rPr>
          <w:lang w:val="nl-NL"/>
        </w:rPr>
        <w:t xml:space="preserve">Comparant is mij, notaris, bekend. </w:t>
      </w:r>
    </w:p>
    <w:p w14:paraId="3EFBD6BF" w14:textId="77777777" w:rsidR="00991C16" w:rsidRPr="004153D2" w:rsidRDefault="00CA6973">
      <w:pPr>
        <w:ind w:left="-15" w:firstLine="0"/>
        <w:rPr>
          <w:lang w:val="nl-NL"/>
        </w:rPr>
      </w:pPr>
      <w:r w:rsidRPr="004153D2">
        <w:rPr>
          <w:lang w:val="nl-NL"/>
        </w:rPr>
        <w:t xml:space="preserve">Waarvan akte in minuut is verleden te Voorschoten, op de datum in het hoofd dezer akte vermeld. </w:t>
      </w:r>
    </w:p>
    <w:p w14:paraId="5E6A2E88" w14:textId="77777777" w:rsidR="00991C16" w:rsidRPr="004153D2" w:rsidRDefault="00CA6973">
      <w:pPr>
        <w:ind w:left="-15" w:firstLine="0"/>
        <w:rPr>
          <w:lang w:val="nl-NL"/>
        </w:rPr>
      </w:pPr>
      <w:r w:rsidRPr="004153D2">
        <w:rPr>
          <w:lang w:val="nl-NL"/>
        </w:rPr>
        <w:t xml:space="preserve">Na zakelijke opgave van de inhoud van deze akte aan de verschenen persoon, heeft deze verklaard van de inhoud van deze akte te hebben kennisgenomen en op volledige voorlezing daarvan geen prijs te stellen. </w:t>
      </w:r>
    </w:p>
    <w:p w14:paraId="2A880CBF" w14:textId="77777777" w:rsidR="00991C16" w:rsidRPr="004153D2" w:rsidRDefault="00CA6973">
      <w:pPr>
        <w:ind w:left="-15" w:firstLine="0"/>
        <w:rPr>
          <w:lang w:val="nl-NL"/>
        </w:rPr>
      </w:pPr>
      <w:r w:rsidRPr="004153D2">
        <w:rPr>
          <w:lang w:val="nl-NL"/>
        </w:rPr>
        <w:t xml:space="preserve">Vervolgens is deze akte na beperkte voorlezing door de comparant en mij, notaris, ondertekend. </w:t>
      </w:r>
    </w:p>
    <w:p w14:paraId="405DC019" w14:textId="77777777" w:rsidR="00991C16" w:rsidRPr="004153D2" w:rsidRDefault="00CA6973">
      <w:pPr>
        <w:ind w:left="-15" w:firstLine="0"/>
        <w:rPr>
          <w:lang w:val="nl-NL"/>
        </w:rPr>
      </w:pPr>
      <w:r w:rsidRPr="004153D2">
        <w:rPr>
          <w:lang w:val="nl-NL"/>
        </w:rPr>
        <w:t xml:space="preserve">Was getekend door de verschenen persoon en mij, notaris </w:t>
      </w:r>
    </w:p>
    <w:p w14:paraId="679F4836" w14:textId="77777777" w:rsidR="00991C16" w:rsidRPr="004153D2" w:rsidRDefault="00CA6973">
      <w:pPr>
        <w:spacing w:after="0" w:line="259" w:lineRule="auto"/>
        <w:ind w:left="0" w:firstLine="0"/>
        <w:rPr>
          <w:lang w:val="nl-NL"/>
        </w:rPr>
      </w:pPr>
      <w:r w:rsidRPr="004153D2">
        <w:rPr>
          <w:lang w:val="nl-NL"/>
        </w:rPr>
        <w:t xml:space="preserve"> </w:t>
      </w:r>
    </w:p>
    <w:sectPr w:rsidR="00991C16" w:rsidRPr="004153D2">
      <w:footerReference w:type="even" r:id="rId7"/>
      <w:footerReference w:type="default" r:id="rId8"/>
      <w:footerReference w:type="first" r:id="rId9"/>
      <w:pgSz w:w="11904" w:h="16840"/>
      <w:pgMar w:top="1422" w:right="1417" w:bottom="1508" w:left="1417" w:header="720" w:footer="7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459FB" w14:textId="77777777" w:rsidR="00C622AB" w:rsidRDefault="00C622AB">
      <w:pPr>
        <w:spacing w:after="0" w:line="240" w:lineRule="auto"/>
      </w:pPr>
      <w:r>
        <w:separator/>
      </w:r>
    </w:p>
  </w:endnote>
  <w:endnote w:type="continuationSeparator" w:id="0">
    <w:p w14:paraId="2206D2B5" w14:textId="77777777" w:rsidR="00C622AB" w:rsidRDefault="00C62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5C1E5" w14:textId="77777777" w:rsidR="00991C16" w:rsidRPr="004153D2" w:rsidRDefault="00CA6973">
    <w:pPr>
      <w:spacing w:after="0" w:line="259" w:lineRule="auto"/>
      <w:ind w:left="118" w:firstLine="0"/>
      <w:rPr>
        <w:lang w:val="nl-NL"/>
      </w:rPr>
    </w:pPr>
    <w:r w:rsidRPr="004153D2">
      <w:rPr>
        <w:sz w:val="20"/>
        <w:lang w:val="nl-NL"/>
      </w:rPr>
      <w:t xml:space="preserve">Statuut HSV Adegeest                                                                                                   Pagina </w:t>
    </w:r>
    <w:r>
      <w:fldChar w:fldCharType="begin"/>
    </w:r>
    <w:r w:rsidRPr="004153D2">
      <w:rPr>
        <w:lang w:val="nl-NL"/>
      </w:rPr>
      <w:instrText xml:space="preserve"> PAGE   \* MERGEFORMAT </w:instrText>
    </w:r>
    <w:r>
      <w:fldChar w:fldCharType="separate"/>
    </w:r>
    <w:r w:rsidRPr="004153D2">
      <w:rPr>
        <w:sz w:val="20"/>
        <w:lang w:val="nl-NL"/>
      </w:rPr>
      <w:t>1</w:t>
    </w:r>
    <w:r>
      <w:rPr>
        <w:sz w:val="20"/>
      </w:rPr>
      <w:fldChar w:fldCharType="end"/>
    </w:r>
    <w:r w:rsidRPr="004153D2">
      <w:rPr>
        <w:sz w:val="20"/>
        <w:lang w:val="nl-NL"/>
      </w:rPr>
      <w:t xml:space="preserve"> van </w:t>
    </w:r>
    <w:r>
      <w:fldChar w:fldCharType="begin"/>
    </w:r>
    <w:r w:rsidRPr="004153D2">
      <w:rPr>
        <w:lang w:val="nl-NL"/>
      </w:rPr>
      <w:instrText xml:space="preserve"> NUMPAGES   \* MERGEFORMAT </w:instrText>
    </w:r>
    <w:r>
      <w:fldChar w:fldCharType="separate"/>
    </w:r>
    <w:r w:rsidRPr="004153D2">
      <w:rPr>
        <w:sz w:val="20"/>
        <w:lang w:val="nl-NL"/>
      </w:rPr>
      <w:t>9</w:t>
    </w:r>
    <w:r>
      <w:rPr>
        <w:sz w:val="20"/>
      </w:rPr>
      <w:fldChar w:fldCharType="end"/>
    </w:r>
    <w:r w:rsidRPr="004153D2">
      <w:rPr>
        <w:sz w:val="20"/>
        <w:lang w:val="nl-N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3DBB5" w14:textId="77777777" w:rsidR="00991C16" w:rsidRPr="004153D2" w:rsidRDefault="00CA6973">
    <w:pPr>
      <w:spacing w:after="0" w:line="259" w:lineRule="auto"/>
      <w:ind w:left="118" w:firstLine="0"/>
      <w:rPr>
        <w:lang w:val="nl-NL"/>
      </w:rPr>
    </w:pPr>
    <w:r w:rsidRPr="004153D2">
      <w:rPr>
        <w:sz w:val="20"/>
        <w:lang w:val="nl-NL"/>
      </w:rPr>
      <w:t xml:space="preserve">Statuut HSV Adegeest                                                                                                   Pagina </w:t>
    </w:r>
    <w:r>
      <w:fldChar w:fldCharType="begin"/>
    </w:r>
    <w:r w:rsidRPr="004153D2">
      <w:rPr>
        <w:lang w:val="nl-NL"/>
      </w:rPr>
      <w:instrText xml:space="preserve"> PAGE   \* MERGEFORMAT </w:instrText>
    </w:r>
    <w:r>
      <w:fldChar w:fldCharType="separate"/>
    </w:r>
    <w:r w:rsidR="009B56A6" w:rsidRPr="009B56A6">
      <w:rPr>
        <w:noProof/>
        <w:sz w:val="20"/>
        <w:lang w:val="nl-NL"/>
      </w:rPr>
      <w:t>3</w:t>
    </w:r>
    <w:r>
      <w:rPr>
        <w:sz w:val="20"/>
      </w:rPr>
      <w:fldChar w:fldCharType="end"/>
    </w:r>
    <w:r w:rsidRPr="004153D2">
      <w:rPr>
        <w:sz w:val="20"/>
        <w:lang w:val="nl-NL"/>
      </w:rPr>
      <w:t xml:space="preserve"> van </w:t>
    </w:r>
    <w:r>
      <w:fldChar w:fldCharType="begin"/>
    </w:r>
    <w:r w:rsidRPr="004153D2">
      <w:rPr>
        <w:lang w:val="nl-NL"/>
      </w:rPr>
      <w:instrText xml:space="preserve"> NUMPAGES   \* MERGEFORMAT </w:instrText>
    </w:r>
    <w:r>
      <w:fldChar w:fldCharType="separate"/>
    </w:r>
    <w:r w:rsidR="009B56A6" w:rsidRPr="009B56A6">
      <w:rPr>
        <w:noProof/>
        <w:sz w:val="20"/>
        <w:lang w:val="nl-NL"/>
      </w:rPr>
      <w:t>9</w:t>
    </w:r>
    <w:r>
      <w:rPr>
        <w:sz w:val="20"/>
      </w:rPr>
      <w:fldChar w:fldCharType="end"/>
    </w:r>
    <w:r w:rsidRPr="004153D2">
      <w:rPr>
        <w:sz w:val="20"/>
        <w:lang w:val="nl-N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B1BE8" w14:textId="77777777" w:rsidR="00991C16" w:rsidRPr="004153D2" w:rsidRDefault="00CA6973">
    <w:pPr>
      <w:spacing w:after="0" w:line="259" w:lineRule="auto"/>
      <w:ind w:left="118" w:firstLine="0"/>
      <w:rPr>
        <w:lang w:val="nl-NL"/>
      </w:rPr>
    </w:pPr>
    <w:r w:rsidRPr="004153D2">
      <w:rPr>
        <w:sz w:val="20"/>
        <w:lang w:val="nl-NL"/>
      </w:rPr>
      <w:t xml:space="preserve">Statuut HSV Adegeest                                                                                                   Pagina </w:t>
    </w:r>
    <w:r>
      <w:fldChar w:fldCharType="begin"/>
    </w:r>
    <w:r w:rsidRPr="004153D2">
      <w:rPr>
        <w:lang w:val="nl-NL"/>
      </w:rPr>
      <w:instrText xml:space="preserve"> PAGE   \* MERGEFORMAT </w:instrText>
    </w:r>
    <w:r>
      <w:fldChar w:fldCharType="separate"/>
    </w:r>
    <w:r w:rsidRPr="004153D2">
      <w:rPr>
        <w:sz w:val="20"/>
        <w:lang w:val="nl-NL"/>
      </w:rPr>
      <w:t>1</w:t>
    </w:r>
    <w:r>
      <w:rPr>
        <w:sz w:val="20"/>
      </w:rPr>
      <w:fldChar w:fldCharType="end"/>
    </w:r>
    <w:r w:rsidRPr="004153D2">
      <w:rPr>
        <w:sz w:val="20"/>
        <w:lang w:val="nl-NL"/>
      </w:rPr>
      <w:t xml:space="preserve"> van </w:t>
    </w:r>
    <w:r>
      <w:fldChar w:fldCharType="begin"/>
    </w:r>
    <w:r w:rsidRPr="004153D2">
      <w:rPr>
        <w:lang w:val="nl-NL"/>
      </w:rPr>
      <w:instrText xml:space="preserve"> NUMPAGES   \* MERGEFORMAT </w:instrText>
    </w:r>
    <w:r>
      <w:fldChar w:fldCharType="separate"/>
    </w:r>
    <w:r w:rsidRPr="004153D2">
      <w:rPr>
        <w:sz w:val="20"/>
        <w:lang w:val="nl-NL"/>
      </w:rPr>
      <w:t>9</w:t>
    </w:r>
    <w:r>
      <w:rPr>
        <w:sz w:val="20"/>
      </w:rPr>
      <w:fldChar w:fldCharType="end"/>
    </w:r>
    <w:r w:rsidRPr="004153D2">
      <w:rPr>
        <w:sz w:val="20"/>
        <w:lang w:val="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37D8D" w14:textId="77777777" w:rsidR="00C622AB" w:rsidRDefault="00C622AB">
      <w:pPr>
        <w:spacing w:after="0" w:line="240" w:lineRule="auto"/>
      </w:pPr>
      <w:r>
        <w:separator/>
      </w:r>
    </w:p>
  </w:footnote>
  <w:footnote w:type="continuationSeparator" w:id="0">
    <w:p w14:paraId="2702EDE3" w14:textId="77777777" w:rsidR="00C622AB" w:rsidRDefault="00C622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02135"/>
    <w:multiLevelType w:val="hybridMultilevel"/>
    <w:tmpl w:val="370EA178"/>
    <w:lvl w:ilvl="0" w:tplc="0F12653E">
      <w:start w:val="1"/>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0053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BABC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48C6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E0AC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1864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A2DB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CE89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F6EA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585196"/>
    <w:multiLevelType w:val="hybridMultilevel"/>
    <w:tmpl w:val="721C196E"/>
    <w:lvl w:ilvl="0" w:tplc="0068F890">
      <w:start w:val="1"/>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7A3A64">
      <w:start w:val="1"/>
      <w:numFmt w:val="lowerLetter"/>
      <w:lvlText w:val="%2."/>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EEB6F8">
      <w:start w:val="1"/>
      <w:numFmt w:val="lowerRoman"/>
      <w:lvlText w:val="%3"/>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10B108">
      <w:start w:val="1"/>
      <w:numFmt w:val="decimal"/>
      <w:lvlText w:val="%4"/>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36DC12">
      <w:start w:val="1"/>
      <w:numFmt w:val="lowerLetter"/>
      <w:lvlText w:val="%5"/>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A8A282">
      <w:start w:val="1"/>
      <w:numFmt w:val="lowerRoman"/>
      <w:lvlText w:val="%6"/>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746D80">
      <w:start w:val="1"/>
      <w:numFmt w:val="decimal"/>
      <w:lvlText w:val="%7"/>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08A586">
      <w:start w:val="1"/>
      <w:numFmt w:val="lowerLetter"/>
      <w:lvlText w:val="%8"/>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484FB8">
      <w:start w:val="1"/>
      <w:numFmt w:val="lowerRoman"/>
      <w:lvlText w:val="%9"/>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C4573C"/>
    <w:multiLevelType w:val="hybridMultilevel"/>
    <w:tmpl w:val="AAA4EBE8"/>
    <w:lvl w:ilvl="0" w:tplc="A79236B8">
      <w:start w:val="1"/>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4CF5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4022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4A30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FA26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36108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70EB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7271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58A0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240B0B"/>
    <w:multiLevelType w:val="hybridMultilevel"/>
    <w:tmpl w:val="8A5EE292"/>
    <w:lvl w:ilvl="0" w:tplc="9F6691CE">
      <w:start w:val="1"/>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7CCD60">
      <w:start w:val="1"/>
      <w:numFmt w:val="lowerLetter"/>
      <w:lvlText w:val="%2."/>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A6330A">
      <w:start w:val="1"/>
      <w:numFmt w:val="lowerRoman"/>
      <w:lvlText w:val="%3"/>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B4D818">
      <w:start w:val="1"/>
      <w:numFmt w:val="decimal"/>
      <w:lvlText w:val="%4"/>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E4D132">
      <w:start w:val="1"/>
      <w:numFmt w:val="lowerLetter"/>
      <w:lvlText w:val="%5"/>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9C67E6">
      <w:start w:val="1"/>
      <w:numFmt w:val="lowerRoman"/>
      <w:lvlText w:val="%6"/>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64E7EA">
      <w:start w:val="1"/>
      <w:numFmt w:val="decimal"/>
      <w:lvlText w:val="%7"/>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9425A6">
      <w:start w:val="1"/>
      <w:numFmt w:val="lowerLetter"/>
      <w:lvlText w:val="%8"/>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802FE4">
      <w:start w:val="1"/>
      <w:numFmt w:val="lowerRoman"/>
      <w:lvlText w:val="%9"/>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8217AB8"/>
    <w:multiLevelType w:val="hybridMultilevel"/>
    <w:tmpl w:val="72548444"/>
    <w:lvl w:ilvl="0" w:tplc="A1AA9486">
      <w:start w:val="1"/>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56252A">
      <w:start w:val="1"/>
      <w:numFmt w:val="lowerLetter"/>
      <w:lvlText w:val="%2."/>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AA7E7E">
      <w:start w:val="1"/>
      <w:numFmt w:val="lowerRoman"/>
      <w:lvlText w:val="%3"/>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16D914">
      <w:start w:val="1"/>
      <w:numFmt w:val="decimal"/>
      <w:lvlText w:val="%4"/>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C69814">
      <w:start w:val="1"/>
      <w:numFmt w:val="lowerLetter"/>
      <w:lvlText w:val="%5"/>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FA352E">
      <w:start w:val="1"/>
      <w:numFmt w:val="lowerRoman"/>
      <w:lvlText w:val="%6"/>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80A00E">
      <w:start w:val="1"/>
      <w:numFmt w:val="decimal"/>
      <w:lvlText w:val="%7"/>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E2B6F2">
      <w:start w:val="1"/>
      <w:numFmt w:val="lowerLetter"/>
      <w:lvlText w:val="%8"/>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4817AE">
      <w:start w:val="1"/>
      <w:numFmt w:val="lowerRoman"/>
      <w:lvlText w:val="%9"/>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3D25FE"/>
    <w:multiLevelType w:val="hybridMultilevel"/>
    <w:tmpl w:val="5B7AF1BC"/>
    <w:lvl w:ilvl="0" w:tplc="4ED6F8D2">
      <w:start w:val="1"/>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AE4C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0C78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AC02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1C63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8E1D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92DB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88D2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5C47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185C6A"/>
    <w:multiLevelType w:val="hybridMultilevel"/>
    <w:tmpl w:val="4B4E66C2"/>
    <w:lvl w:ilvl="0" w:tplc="8ADA6458">
      <w:start w:val="1"/>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0E81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687B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6067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CA49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3442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40392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7298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AABB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ED25172"/>
    <w:multiLevelType w:val="hybridMultilevel"/>
    <w:tmpl w:val="B3B6FA20"/>
    <w:lvl w:ilvl="0" w:tplc="377CF3CA">
      <w:start w:val="6"/>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3803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0811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E22E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3EA5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00EE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2AA4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DEAA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5A22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F87449"/>
    <w:multiLevelType w:val="hybridMultilevel"/>
    <w:tmpl w:val="CCDED912"/>
    <w:lvl w:ilvl="0" w:tplc="3BA0DCF0">
      <w:start w:val="1"/>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8017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0E2E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8622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AE2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F2BA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8019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DA81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4A24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6F31420"/>
    <w:multiLevelType w:val="hybridMultilevel"/>
    <w:tmpl w:val="896C92A6"/>
    <w:lvl w:ilvl="0" w:tplc="6DB2A2DE">
      <w:start w:val="1"/>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56CA7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50E9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7E28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20A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60DB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0A4C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3CD7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0C76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77B0783"/>
    <w:multiLevelType w:val="hybridMultilevel"/>
    <w:tmpl w:val="D384E762"/>
    <w:lvl w:ilvl="0" w:tplc="62A866F2">
      <w:start w:val="2"/>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3468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2AA6C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787F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92380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36FE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48B5A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CC67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866D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A625990"/>
    <w:multiLevelType w:val="hybridMultilevel"/>
    <w:tmpl w:val="3F422C7C"/>
    <w:lvl w:ilvl="0" w:tplc="FEB0641E">
      <w:start w:val="1"/>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5E8B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5412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18D6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68BD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5CE2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5C4B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C2C6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0A21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E4C0557"/>
    <w:multiLevelType w:val="hybridMultilevel"/>
    <w:tmpl w:val="0C929A58"/>
    <w:lvl w:ilvl="0" w:tplc="94F86CF2">
      <w:start w:val="1"/>
      <w:numFmt w:val="decimal"/>
      <w:lvlText w:val="%1."/>
      <w:lvlJc w:val="left"/>
      <w:pPr>
        <w:ind w:left="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700F70">
      <w:start w:val="1"/>
      <w:numFmt w:val="lowerLetter"/>
      <w:lvlText w:val="%2."/>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8EA4D6">
      <w:start w:val="1"/>
      <w:numFmt w:val="lowerRoman"/>
      <w:lvlText w:val="%3"/>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C8CA9C">
      <w:start w:val="1"/>
      <w:numFmt w:val="decimal"/>
      <w:lvlText w:val="%4"/>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560CCC">
      <w:start w:val="1"/>
      <w:numFmt w:val="lowerLetter"/>
      <w:lvlText w:val="%5"/>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8225C4">
      <w:start w:val="1"/>
      <w:numFmt w:val="lowerRoman"/>
      <w:lvlText w:val="%6"/>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227B58">
      <w:start w:val="1"/>
      <w:numFmt w:val="decimal"/>
      <w:lvlText w:val="%7"/>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E63F12">
      <w:start w:val="1"/>
      <w:numFmt w:val="lowerLetter"/>
      <w:lvlText w:val="%8"/>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AA9F58">
      <w:start w:val="1"/>
      <w:numFmt w:val="lowerRoman"/>
      <w:lvlText w:val="%9"/>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04704CD"/>
    <w:multiLevelType w:val="hybridMultilevel"/>
    <w:tmpl w:val="A7DE6E26"/>
    <w:lvl w:ilvl="0" w:tplc="472A6E9A">
      <w:start w:val="1"/>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EEC7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3472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F0B5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E442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42ED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E6CB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C857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F41E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51E3981"/>
    <w:multiLevelType w:val="hybridMultilevel"/>
    <w:tmpl w:val="A0D6A67C"/>
    <w:lvl w:ilvl="0" w:tplc="4C76A1CE">
      <w:start w:val="1"/>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1294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821E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8C4D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E0D2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B2F2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BEA4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F8F2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BAAE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9765602"/>
    <w:multiLevelType w:val="hybridMultilevel"/>
    <w:tmpl w:val="C40CA4F4"/>
    <w:lvl w:ilvl="0" w:tplc="A5A6619E">
      <w:start w:val="1"/>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3E8D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BAF3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C6E0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F4E2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7238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C8ED5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6601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BE4F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EC5755D"/>
    <w:multiLevelType w:val="hybridMultilevel"/>
    <w:tmpl w:val="7C1A56EE"/>
    <w:lvl w:ilvl="0" w:tplc="58426A8E">
      <w:start w:val="1"/>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EAB01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AAE7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2E91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32A8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42A26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6EF5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9066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3067E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33651F8"/>
    <w:multiLevelType w:val="hybridMultilevel"/>
    <w:tmpl w:val="B8FC30B0"/>
    <w:lvl w:ilvl="0" w:tplc="3C7A9974">
      <w:start w:val="1"/>
      <w:numFmt w:val="lowerLetter"/>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3EB8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B650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54B8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7A3A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FCF8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4C43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54FD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0229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0657EE"/>
    <w:multiLevelType w:val="hybridMultilevel"/>
    <w:tmpl w:val="00AC2A0C"/>
    <w:lvl w:ilvl="0" w:tplc="806634B0">
      <w:start w:val="1"/>
      <w:numFmt w:val="decimal"/>
      <w:lvlText w:val="%1."/>
      <w:lvlJc w:val="left"/>
      <w:pPr>
        <w:ind w:left="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80D2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F8D6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2282F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7A02D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060D5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E6D07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8E795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DCD6A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9E27CB"/>
    <w:multiLevelType w:val="hybridMultilevel"/>
    <w:tmpl w:val="8B8E5C6A"/>
    <w:lvl w:ilvl="0" w:tplc="B40A9A3E">
      <w:start w:val="1"/>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C800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D675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D832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68EA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3283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ECAB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5A45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82A3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CF66A7A"/>
    <w:multiLevelType w:val="hybridMultilevel"/>
    <w:tmpl w:val="54A23794"/>
    <w:lvl w:ilvl="0" w:tplc="7728D1FC">
      <w:start w:val="1"/>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440E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BC25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50C8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3CDC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1A09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3EE5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A0F2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9859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E557ED4"/>
    <w:multiLevelType w:val="hybridMultilevel"/>
    <w:tmpl w:val="BC940246"/>
    <w:lvl w:ilvl="0" w:tplc="BAEA2B76">
      <w:start w:val="1"/>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C855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FC06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A0CD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4CDC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BCDB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ECEC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A250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B6A4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5FF0022"/>
    <w:multiLevelType w:val="hybridMultilevel"/>
    <w:tmpl w:val="7452F6B4"/>
    <w:lvl w:ilvl="0" w:tplc="EF88BA26">
      <w:start w:val="1"/>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4A6A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BEA7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2882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E0E6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6E6D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0233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44217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3E37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9297389"/>
    <w:multiLevelType w:val="hybridMultilevel"/>
    <w:tmpl w:val="60D41992"/>
    <w:lvl w:ilvl="0" w:tplc="5418A7C6">
      <w:start w:val="1"/>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C282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7AD1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E86F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C6C2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02AA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6CEE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1A90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92028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12"/>
  </w:num>
  <w:num w:numId="3">
    <w:abstractNumId w:val="4"/>
  </w:num>
  <w:num w:numId="4">
    <w:abstractNumId w:val="17"/>
  </w:num>
  <w:num w:numId="5">
    <w:abstractNumId w:val="10"/>
  </w:num>
  <w:num w:numId="6">
    <w:abstractNumId w:val="16"/>
  </w:num>
  <w:num w:numId="7">
    <w:abstractNumId w:val="8"/>
  </w:num>
  <w:num w:numId="8">
    <w:abstractNumId w:val="22"/>
  </w:num>
  <w:num w:numId="9">
    <w:abstractNumId w:val="1"/>
  </w:num>
  <w:num w:numId="10">
    <w:abstractNumId w:val="21"/>
  </w:num>
  <w:num w:numId="11">
    <w:abstractNumId w:val="3"/>
  </w:num>
  <w:num w:numId="12">
    <w:abstractNumId w:val="9"/>
  </w:num>
  <w:num w:numId="13">
    <w:abstractNumId w:val="14"/>
  </w:num>
  <w:num w:numId="14">
    <w:abstractNumId w:val="0"/>
  </w:num>
  <w:num w:numId="15">
    <w:abstractNumId w:val="2"/>
  </w:num>
  <w:num w:numId="16">
    <w:abstractNumId w:val="23"/>
  </w:num>
  <w:num w:numId="17">
    <w:abstractNumId w:val="6"/>
  </w:num>
  <w:num w:numId="18">
    <w:abstractNumId w:val="19"/>
  </w:num>
  <w:num w:numId="19">
    <w:abstractNumId w:val="7"/>
  </w:num>
  <w:num w:numId="20">
    <w:abstractNumId w:val="11"/>
  </w:num>
  <w:num w:numId="21">
    <w:abstractNumId w:val="13"/>
  </w:num>
  <w:num w:numId="22">
    <w:abstractNumId w:val="20"/>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C16"/>
    <w:rsid w:val="002A696F"/>
    <w:rsid w:val="004153D2"/>
    <w:rsid w:val="00991C16"/>
    <w:rsid w:val="009B56A6"/>
    <w:rsid w:val="00C622AB"/>
    <w:rsid w:val="00CA69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C8F8"/>
  <w15:docId w15:val="{91005FB5-5D51-4A6E-BDC9-4EB6F75E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10" w:line="249" w:lineRule="auto"/>
      <w:ind w:left="350" w:hanging="350"/>
    </w:pPr>
    <w:rPr>
      <w:rFonts w:ascii="Arial" w:eastAsia="Arial" w:hAnsi="Arial" w:cs="Arial"/>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3757</Words>
  <Characters>20666</Characters>
  <Application>Microsoft Office Word</Application>
  <DocSecurity>0</DocSecurity>
  <Lines>172</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Microsoft Word - STATUTEN HSV Adegeest</vt:lpstr>
      <vt:lpstr>Microsoft Word - STATUTEN HSV Adegeest</vt:lpstr>
    </vt:vector>
  </TitlesOfParts>
  <Company/>
  <LinksUpToDate>false</LinksUpToDate>
  <CharactersWithSpaces>24375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STATUTEN HSV Adegeest</dc:title>
  <dc:creator>Gebruiker</dc:creator>
  <cp:lastModifiedBy>Knulst</cp:lastModifiedBy>
  <cp:revision>3</cp:revision>
  <dcterms:created xsi:type="dcterms:W3CDTF">2019-10-11T22:25:00Z</dcterms:created>
  <dcterms:modified xsi:type="dcterms:W3CDTF">2021-08-22T11:53:00Z</dcterms:modified>
</cp:coreProperties>
</file>